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5E38C3" w:rsidTr="00B40EDC">
        <w:trPr>
          <w:trHeight w:val="14978"/>
        </w:trPr>
        <w:tc>
          <w:tcPr>
            <w:tcW w:w="10632" w:type="dxa"/>
            <w:tcBorders>
              <w:top w:val="thinThickThinLargeGap" w:sz="24" w:space="0" w:color="0070C0"/>
              <w:left w:val="thinThickThinLargeGap" w:sz="24" w:space="0" w:color="0070C0"/>
              <w:bottom w:val="thinThickThinLargeGap" w:sz="24" w:space="0" w:color="0070C0"/>
              <w:right w:val="thinThickThinLargeGap" w:sz="24" w:space="0" w:color="0070C0"/>
            </w:tcBorders>
          </w:tcPr>
          <w:p w:rsidR="005E38C3" w:rsidRPr="00B40EDC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5E38C3" w:rsidRPr="005E38C3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  <w:t>АДАПТАЦИЯ К ШКОЛЕ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  <w:p w:rsidR="005E38C3" w:rsidRPr="00E318ED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DC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  <w:lang w:eastAsia="ru-RU"/>
              </w:rPr>
              <w:t>Основные показатели благоприятной адаптации ребёнка к школе:</w:t>
            </w:r>
            <w:r w:rsidRPr="00B40ED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адекватного поведения;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контактов с учащимися и учителем;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учебной деятельности.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- совершенно новые условия жизни и деятельности ребёнка, это большие физические и эмоциональные нагрузки. Изменяется вся жизнь: всё подчиняется школе, школьным делам и заботам. Начало обучения - очень напряжённый период ещё и потому, что школа с первых же дней ставит перед ребёнком целый ряд задач, не связанны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непосредственно с его предыду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опытом, но требующи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максимальной мобилизации физи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 интеллектуальных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Трудно всё: и сам режим учеб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занятий (с перерывами не «когда хочется», а через долгих 35-40 минут),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определённой позе и просто сидеть так долго.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основных задач, которые ставит перед ребёнком школа, - это необходимость усвоения им определённой суммы знаний, умений и навыков. И несмотря на то, что желание учиться практически одинако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у всех детей, реальная готов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к обучению очень различна. Поэтому у ребёнка с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точным уровнем интеллектуального развития, плохой памятью, низким уровнем развития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извольного внимания, воли и дру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качеств, необходимых при обучении, будут очень большие трудности в процессе организации учебной деятельности.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протекания адапт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во многом зависит от здоро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 ребёнка. Здоровые дети,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правило, без особого труда пе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реносят изменение привычного образа жизни. В течение всего учебного года они сохраняют хорошее самочувствие, высокую, устойчивую работоспособность, успешно усваивают программу.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адаптация к школе - сложный и длительный процесс, очень напряжённый и ответственный. Успешность адаптации зависит от мног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факторов: уровня психологиче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ского, физического и функционального развития, состояния здоровья. И всё это вместе определяет готовность к школе.</w:t>
            </w:r>
          </w:p>
          <w:p w:rsidR="005E38C3" w:rsidRPr="005E38C3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О чем следует сказать учителю перед началом учебного года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 всё о своём ребёнке рассказать учителю. Лож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стыд и нежелание родителей сообщать учителю о тех или иных особенностях (и особенно - «слабостях») своего ребёнка усложняют не только работу педагога, но часто являются при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чиной трудностей самого ребёнка. Бывает, учителю требуется не один месяц, чтобы разобраться в причинах этих трудностей, а ведь могло хватить одного разговора.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B40ED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Не забудьте рассказать:</w:t>
            </w:r>
          </w:p>
          <w:p w:rsidR="005E38C3" w:rsidRPr="00E318ED" w:rsidRDefault="005E38C3" w:rsidP="005E38C3">
            <w:pPr>
              <w:pStyle w:val="a4"/>
              <w:ind w:left="658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 и здоровье ребенка, особенно если у него есть хронические заболе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нарушения зрения и слуха</w:t>
            </w:r>
          </w:p>
          <w:p w:rsidR="005E38C3" w:rsidRPr="00E318ED" w:rsidRDefault="005E38C3" w:rsidP="005E38C3">
            <w:pPr>
              <w:pStyle w:val="a4"/>
              <w:ind w:left="658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работает ребёнок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(целеустремлённо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рассеянный, скоро утомляется)</w:t>
            </w:r>
          </w:p>
          <w:p w:rsidR="005E38C3" w:rsidRPr="00E318ED" w:rsidRDefault="005E38C3" w:rsidP="005E38C3">
            <w:pPr>
              <w:pStyle w:val="a4"/>
              <w:ind w:left="658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аковы особенности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поведения (спокойный, дисцип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линированный, беспокойный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легковозбудимый, раздражитель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ный, плохо управляемый);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 отметьте, если ребенок 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или левша</w:t>
            </w:r>
          </w:p>
          <w:p w:rsidR="005E38C3" w:rsidRDefault="005E38C3" w:rsidP="005E38C3">
            <w:pPr>
              <w:pStyle w:val="a4"/>
              <w:ind w:left="658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общается с окруж</w:t>
            </w:r>
            <w:r w:rsidR="00B4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ающими (со взрослыми, с детьми)</w:t>
            </w:r>
          </w:p>
          <w:p w:rsidR="005E38C3" w:rsidRPr="00E318ED" w:rsidRDefault="005E38C3" w:rsidP="005E38C3">
            <w:pPr>
              <w:pStyle w:val="a4"/>
              <w:ind w:left="658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развита речь (произн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 правильно все звуки, непра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несколько звуков, 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пересказывает, употребляет распространё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нные предложения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умеет ли понять смысл картинки, рисунка, рассказа).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занимались или занимаетесь у логопеда, не забудьте сообщить об этом.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8C3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Предостережения родителям</w:t>
            </w:r>
          </w:p>
          <w:p w:rsidR="005E38C3" w:rsidRPr="00B40EDC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 ли в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к школьным трудностям и к школьным неудачам своих детей?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трудности неи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збежны, но кто-то пройдёт их не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заметно, а для кого-то они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огут стать непреодолимым препят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ствием. Здесь многое зависит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взрослых, от их помощи и под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школе и школьные успехи взаимосвязаны. Чем больше наши старания до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олы, чем больше внимания мы уде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 детям, тем выше родительский уровень притязаний, тем больше надежд, тем желаннее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успехи, только успехи. К сожале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нию, желания родителей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столь уж часто совпадают с воз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можностями детей, очень горькими бывают разочарование, огорчение, растерянность, когд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малыша, на которого возлага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столько надежд, неудачи следуют одна за другой.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в таких случаях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бывают нетерпеливы, нетер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пимы и эгоистичны, хотя оправдывают это «благими намерениями». Но какими бы ни 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оправдания, раздражение, кри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выяснение отношений, наказания - всё это дополнительные стрессовые ситуации, это всегда ребячья боль от непонимания и обиды. Главное, что это толь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усугубляет трудности и созда</w:t>
            </w:r>
            <w:r w:rsidRPr="00E3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 новые проблемы.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8C3" w:rsidRPr="005E38C3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ПАМЯТКА РОДИТЕЛЯМ БУДУЩИХ ПЕРВОКЛАССНИКОВ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38C3" w:rsidRPr="00086A7D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Поддерживайте в ребенке стремление стать школьником.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Следите за состоянием здоровья и занимайтесь реабилитацией всех выявленных отклонений.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a3"/>
              <w:tblW w:w="10298" w:type="dxa"/>
              <w:tblLook w:val="04A0" w:firstRow="1" w:lastRow="0" w:firstColumn="1" w:lastColumn="0" w:noHBand="0" w:noVBand="1"/>
            </w:tblPr>
            <w:tblGrid>
              <w:gridCol w:w="5609"/>
              <w:gridCol w:w="4689"/>
            </w:tblGrid>
            <w:tr w:rsidR="005E38C3" w:rsidTr="005E38C3"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8C3" w:rsidRDefault="005E38C3" w:rsidP="005E38C3">
                  <w:pPr>
                    <w:ind w:right="260" w:firstLine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C592A5" wp14:editId="119773E6">
                        <wp:extent cx="3236181" cy="2157454"/>
                        <wp:effectExtent l="0" t="0" r="2540" b="0"/>
                        <wp:docPr id="67" name="Рисунок 67" descr="https://images11.domashnyochag.ru/upload/img_cache/e0b/e0b9f6ff4c4703dc7320feae60ba1a95_ce_5822x4023x211x0_cropped_1332x8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ages11.domashnyochag.ru/upload/img_cache/e0b/e0b9f6ff4c4703dc7320feae60ba1a95_ce_5822x4023x211x0_cropped_1332x8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891" cy="2167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8C3" w:rsidRDefault="005E38C3" w:rsidP="005E38C3">
                  <w:pPr>
                    <w:ind w:left="45" w:right="34"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6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Обсудите с ребенком те правила и нормы, с которыми он встретился в школе. Объясните их необходимость и целесообразность.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86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Ваш ребенок пришел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школу, чтобы учиться, у него мо</w:t>
                  </w:r>
                  <w:r w:rsidRPr="00086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жет что-то не сразу получаться, это естественно, ребенок имеет право на ошибку.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86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Составьте вместе с первоклассником распорядок дня, следите за его соблюдением.</w:t>
                  </w:r>
                </w:p>
                <w:p w:rsidR="005E38C3" w:rsidRPr="005E38C3" w:rsidRDefault="005E38C3" w:rsidP="005E38C3">
                  <w:pPr>
                    <w:ind w:left="45" w:right="34"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38C3" w:rsidRPr="00086A7D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5E38C3" w:rsidRPr="00086A7D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Поддержите первоклассника в его желании добиться успеха. В каждой работе найдите, за что можно было бы его по 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      </w:r>
          </w:p>
          <w:p w:rsidR="005E38C3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Если вас что-то беспокоит в поведении ребенка, его учебных делах, не стесняйтесь обращаться за советом и консультацией к учителю.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С поступлением 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 жизни вашего ребенка появил</w:t>
            </w: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ся человек более авторитетный, чем вы. Это учитель. Уважайте мнение первоклассника о своем педагоге.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Ученье - это нелегкий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ответственный труд. Поступле</w:t>
            </w:r>
            <w:r w:rsidRPr="00086A7D">
              <w:rPr>
                <w:rFonts w:ascii="Times New Roman" w:hAnsi="Times New Roman" w:cs="Times New Roman"/>
                <w:sz w:val="28"/>
                <w:szCs w:val="28"/>
              </w:rPr>
              <w:t>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      </w:r>
          </w:p>
          <w:p w:rsidR="005E38C3" w:rsidRPr="00B40EDC" w:rsidRDefault="005E38C3" w:rsidP="005E38C3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C3" w:rsidRDefault="005E38C3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ПСИХОЛОГИЧЕСКИЙ ПОРТРЕТ ИДЕАЛЬНОГО ПЕРВОКЛАССНИКА</w:t>
            </w:r>
          </w:p>
          <w:p w:rsidR="00793B3A" w:rsidRPr="00B40EDC" w:rsidRDefault="00793B3A" w:rsidP="005E38C3">
            <w:pPr>
              <w:ind w:left="233" w:right="260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5E38C3" w:rsidRDefault="005E38C3" w:rsidP="00793B3A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1. Педагогическая готовность:</w:t>
            </w:r>
          </w:p>
          <w:p w:rsidR="00B40EDC" w:rsidRPr="00B40EDC" w:rsidRDefault="00B40EDC" w:rsidP="00793B3A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Навыки чтения</w:t>
            </w: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письма</w:t>
            </w: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рисования</w:t>
            </w: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Звуковая культура речи (чистая речь)</w:t>
            </w: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* 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Умеет развернуто ответить на вопрос</w:t>
            </w:r>
          </w:p>
          <w:p w:rsidR="005E38C3" w:rsidRPr="00793B3A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Хороший словарный запас</w:t>
            </w:r>
          </w:p>
          <w:p w:rsidR="005E38C3" w:rsidRDefault="005E38C3" w:rsidP="00793B3A">
            <w:pPr>
              <w:ind w:left="233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Хорошая общая осведомленность.</w:t>
            </w:r>
          </w:p>
          <w:p w:rsidR="00B40EDC" w:rsidRPr="00B40EDC" w:rsidRDefault="00B40EDC" w:rsidP="00793B3A">
            <w:pPr>
              <w:ind w:left="233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C3" w:rsidRDefault="005E38C3" w:rsidP="00793B3A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5E38C3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2. Интеллектуальная готовность:</w:t>
            </w:r>
          </w:p>
          <w:p w:rsidR="00B40EDC" w:rsidRPr="00B40EDC" w:rsidRDefault="00B40EDC" w:rsidP="00793B3A">
            <w:pPr>
              <w:ind w:left="233" w:right="260" w:firstLine="425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</w:p>
          <w:p w:rsidR="005E38C3" w:rsidRPr="00793B3A" w:rsidRDefault="005E38C3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93B3A" w:rsidRPr="00793B3A">
              <w:rPr>
                <w:rFonts w:ascii="Times New Roman" w:hAnsi="Times New Roman" w:cs="Times New Roman"/>
                <w:sz w:val="28"/>
                <w:szCs w:val="28"/>
              </w:rPr>
              <w:t>азвито воображение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орошая ориент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ировка в пространстве и времени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азвито наглядно-образное мышление (умение выделять существенное в явлениях окружающей действительности, а также умение сравнивать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их, видеть сходное и отличное)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азвита тонкая моторика рук (владение карандашом, ручко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й, ножницами, навыки рисования)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Хорошая память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азвита регулирующая функция речи (выполняет словесные и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нструкции)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нтеллектуальная активность (умение превратить учебную задачу в сам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остоятельную цель деятельности)</w:t>
            </w:r>
          </w:p>
          <w:p w:rsidR="005E38C3" w:rsidRPr="00793B3A" w:rsidRDefault="00793B3A" w:rsidP="00793B3A">
            <w:pPr>
              <w:ind w:left="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редпосылки 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      </w:r>
          </w:p>
          <w:p w:rsidR="005E38C3" w:rsidRPr="00793B3A" w:rsidRDefault="005E38C3" w:rsidP="00793B3A">
            <w:pPr>
              <w:spacing w:before="100" w:beforeAutospacing="1" w:after="100" w:afterAutospacing="1"/>
              <w:ind w:left="233" w:right="260" w:firstLine="425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793B3A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3. Мотивационная готовность:</w:t>
            </w:r>
          </w:p>
          <w:p w:rsidR="005E38C3" w:rsidRPr="00793B3A" w:rsidRDefault="00793B3A" w:rsidP="00793B3A">
            <w:pPr>
              <w:ind w:left="23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* 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ыраже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нность познавательных интересов</w:t>
            </w:r>
          </w:p>
          <w:p w:rsidR="005E38C3" w:rsidRPr="00793B3A" w:rsidRDefault="00793B3A" w:rsidP="00793B3A">
            <w:pPr>
              <w:ind w:left="23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* С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тремление освоить роль школьника (хочет ходить в шко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лу, иметь портфель и т. п.)</w:t>
            </w:r>
          </w:p>
          <w:p w:rsidR="005E38C3" w:rsidRPr="00793B3A" w:rsidRDefault="00793B3A" w:rsidP="00793B3A">
            <w:pPr>
              <w:ind w:left="23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* 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ринятие системы требований, предъявляемой школой и учителем.</w:t>
            </w:r>
          </w:p>
          <w:p w:rsidR="005E38C3" w:rsidRPr="00793B3A" w:rsidRDefault="005E38C3" w:rsidP="00793B3A">
            <w:pPr>
              <w:spacing w:before="100" w:beforeAutospacing="1" w:after="100" w:afterAutospacing="1"/>
              <w:ind w:left="233" w:right="260" w:firstLine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793B3A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4. Эмоционально-волевая готовность: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мение управлять своим поведение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м (на уроке, во время перемены)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охранение работоспособности в течение одного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урока и в течение учебного дня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моциональная 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устойчивость (регуляция эмоций)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роизвольная регуляция внимания (концентрация, устой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чивость, переключение внимания)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мение задерживать свои импульсы (например, не переби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>вать других в разговоре)</w:t>
            </w:r>
          </w:p>
          <w:p w:rsidR="005E38C3" w:rsidRPr="00793B3A" w:rsidRDefault="00793B3A" w:rsidP="00793B3A">
            <w:pPr>
              <w:ind w:left="233" w:right="26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793B3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793B3A">
              <w:rPr>
                <w:rFonts w:ascii="Times New Roman" w:hAnsi="Times New Roman" w:cs="Times New Roman"/>
                <w:sz w:val="28"/>
                <w:szCs w:val="28"/>
              </w:rPr>
              <w:t>мение продлить действие, приложив к этому волевое усилие.</w:t>
            </w:r>
          </w:p>
          <w:p w:rsidR="005E38C3" w:rsidRPr="00793B3A" w:rsidRDefault="005E38C3" w:rsidP="00793B3A">
            <w:pPr>
              <w:spacing w:before="100" w:beforeAutospacing="1" w:after="100" w:afterAutospacing="1"/>
              <w:ind w:left="233" w:right="260" w:firstLine="425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793B3A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5. Коммуникативная готовность:</w:t>
            </w:r>
          </w:p>
          <w:p w:rsidR="00793B3A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* 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елание общаться со взрослыми и 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5E38C3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е установить контакт с учителем</w:t>
            </w:r>
          </w:p>
          <w:p w:rsidR="005E38C3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чувства дистанции</w:t>
            </w:r>
          </w:p>
          <w:p w:rsidR="00793B3A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пособность к личностному контакту со взрослым (в про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тивовес ситуативному)</w:t>
            </w:r>
          </w:p>
          <w:p w:rsidR="005E38C3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мение устана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вливать контакт со сверстниками</w:t>
            </w:r>
          </w:p>
          <w:p w:rsidR="005E38C3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мение войти в детский кол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лектив и найти свое место в нем</w:t>
            </w:r>
          </w:p>
          <w:p w:rsidR="005E38C3" w:rsidRPr="00B40EDC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>ние выполнять совместную работу</w:t>
            </w:r>
          </w:p>
          <w:p w:rsidR="005E38C3" w:rsidRDefault="00793B3A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E38C3" w:rsidRPr="00B40EDC">
              <w:rPr>
                <w:rFonts w:ascii="Times New Roman" w:hAnsi="Times New Roman" w:cs="Times New Roman"/>
                <w:sz w:val="28"/>
                <w:szCs w:val="28"/>
              </w:rPr>
              <w:t>мение поддерживать равноправные взаимоотношения со сверстниками.</w:t>
            </w:r>
          </w:p>
          <w:p w:rsidR="00B40EDC" w:rsidRDefault="00B40EDC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DC" w:rsidRPr="00B40EDC" w:rsidRDefault="00B40EDC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C3" w:rsidRPr="00B40EDC" w:rsidRDefault="005E38C3" w:rsidP="00B40EDC">
            <w:pPr>
              <w:ind w:left="374" w:right="260" w:firstLine="426"/>
              <w:jc w:val="both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B40EDC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Родители, не забывайте, что детство</w:t>
            </w:r>
          </w:p>
          <w:p w:rsidR="005E38C3" w:rsidRPr="00B40EDC" w:rsidRDefault="00B40EDC" w:rsidP="00B40EDC">
            <w:pPr>
              <w:ind w:left="374" w:right="2103" w:firstLine="1560"/>
              <w:jc w:val="center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B40EDC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бывает только один раз в жизни,</w:t>
            </w:r>
          </w:p>
          <w:p w:rsidR="005E38C3" w:rsidRPr="00B40EDC" w:rsidRDefault="00B40EDC" w:rsidP="00B40EDC">
            <w:pPr>
              <w:ind w:left="374" w:right="260" w:firstLine="3261"/>
              <w:jc w:val="both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B40EDC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и оно приходится на то время,</w:t>
            </w:r>
          </w:p>
          <w:p w:rsidR="005E38C3" w:rsidRPr="00B40EDC" w:rsidRDefault="00B40EDC" w:rsidP="00B40EDC">
            <w:pPr>
              <w:ind w:left="374" w:right="260" w:firstLine="3403"/>
              <w:jc w:val="center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B40EDC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когда Ваш ребенок ходит</w:t>
            </w:r>
          </w:p>
          <w:p w:rsidR="005E38C3" w:rsidRPr="00B40EDC" w:rsidRDefault="005E38C3" w:rsidP="00B40EDC">
            <w:pPr>
              <w:ind w:left="374" w:right="402" w:firstLine="426"/>
              <w:jc w:val="right"/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</w:pPr>
            <w:r w:rsidRPr="00B40EDC">
              <w:rPr>
                <w:rFonts w:ascii="Times New Roman" w:hAnsi="Times New Roman" w:cs="Times New Roman"/>
                <w:b/>
                <w:i/>
                <w:color w:val="CC00CC"/>
                <w:sz w:val="36"/>
                <w:szCs w:val="36"/>
              </w:rPr>
              <w:t>в детский сад.</w:t>
            </w:r>
          </w:p>
        </w:tc>
      </w:tr>
    </w:tbl>
    <w:p w:rsidR="005E38C3" w:rsidRPr="00B40EDC" w:rsidRDefault="005E38C3" w:rsidP="00B40ED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7030A0"/>
          <w:sz w:val="4"/>
          <w:szCs w:val="4"/>
          <w:lang w:eastAsia="ru-RU"/>
        </w:rPr>
      </w:pPr>
    </w:p>
    <w:sectPr w:rsidR="005E38C3" w:rsidRPr="00B40EDC" w:rsidSect="00B40E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76"/>
    <w:rsid w:val="000F6276"/>
    <w:rsid w:val="005E38C3"/>
    <w:rsid w:val="00793B3A"/>
    <w:rsid w:val="00A423D8"/>
    <w:rsid w:val="00B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26E7-E1AC-4CA0-91B8-92C86A9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2024-05-07T10:42:00Z</dcterms:created>
  <dcterms:modified xsi:type="dcterms:W3CDTF">2024-05-07T11:11:00Z</dcterms:modified>
</cp:coreProperties>
</file>