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020" w:rsidRDefault="00570020" w:rsidP="00570020">
      <w:pPr>
        <w:pStyle w:val="1"/>
      </w:pPr>
      <w:r>
        <w:t xml:space="preserve">Статья 4.2. Областной закон Ленинградской области "Социальный кодекс Ленинградской области" от 17.11.2017 N 72-оз </w:t>
      </w:r>
    </w:p>
    <w:p w:rsidR="00570020" w:rsidRDefault="00570020" w:rsidP="00570020">
      <w:pPr>
        <w:pStyle w:val="w3-t"/>
      </w:pPr>
      <w:r>
        <w:t>Статья 4.2. Обеспечение питанием в образовательных организациях Ленинградской области</w:t>
      </w:r>
    </w:p>
    <w:p w:rsidR="00570020" w:rsidRDefault="00570020" w:rsidP="00570020">
      <w:pPr>
        <w:pStyle w:val="w3-n"/>
      </w:pPr>
      <w:r>
        <w:t> </w:t>
      </w:r>
    </w:p>
    <w:p w:rsidR="00570020" w:rsidRDefault="00570020" w:rsidP="00570020">
      <w:pPr>
        <w:pStyle w:val="w3-n"/>
      </w:pPr>
      <w:r>
        <w:t>1. Бесплатное питание предоставляется обучающимся в государственных образовательных организациях Ленинградской области и муниципальных образовательных организациях в Ленинградской области по основным общеобразовательным программам, в частных образовательных организациях, расположенных на территории Ленинградской области, по имеющим государственную аккредитацию основным общеобразовательным программам, обучающимся в государственных профессиональных образовательных организациях Ленинградской области и государственных образовательных организациях высшего образования Ленинградской области по образовательным программам среднего профессионального образования - программам подготовки квалифицированных рабочих, служащих, по основным программам профессионального обучения - программам профессиональной подготовки по профессиям рабочих, должностям служащих, относящимся к следующим категориям:</w:t>
      </w:r>
    </w:p>
    <w:p w:rsidR="00570020" w:rsidRDefault="00570020" w:rsidP="00570020">
      <w:pPr>
        <w:pStyle w:val="w3-n"/>
      </w:pPr>
      <w:r>
        <w:t>1) состоящим на учете в противотуберкулезном диспансере;</w:t>
      </w:r>
    </w:p>
    <w:p w:rsidR="00570020" w:rsidRDefault="00570020" w:rsidP="00570020">
      <w:pPr>
        <w:pStyle w:val="w3-n"/>
      </w:pPr>
      <w:r>
        <w:t>4) являющимся усыновленными детьми;</w:t>
      </w:r>
    </w:p>
    <w:p w:rsidR="00570020" w:rsidRDefault="00570020" w:rsidP="00570020">
      <w:pPr>
        <w:pStyle w:val="w3-n"/>
      </w:pPr>
      <w:r>
        <w:t>5) относящимся к лицам с ограниченными возможностями здоровья;</w:t>
      </w:r>
    </w:p>
    <w:p w:rsidR="00570020" w:rsidRDefault="00570020" w:rsidP="00570020">
      <w:pPr>
        <w:pStyle w:val="w3-n"/>
      </w:pPr>
      <w:r>
        <w:t>6) из приемных семей, отвечающих критериям нуждаемости, установленным частью 5 статьи 1.7 настоящего Кодекса;</w:t>
      </w:r>
    </w:p>
    <w:p w:rsidR="00570020" w:rsidRDefault="00570020" w:rsidP="00570020">
      <w:pPr>
        <w:pStyle w:val="w3-n"/>
      </w:pPr>
      <w:bookmarkStart w:id="0" w:name="_GoBack"/>
      <w:bookmarkEnd w:id="0"/>
      <w:r>
        <w:t>5. Порядок и условия предоставления бесплатного питания устанавливаются постановлением Правительства Ленинградской области.</w:t>
      </w:r>
    </w:p>
    <w:p w:rsidR="00570020" w:rsidRDefault="00570020" w:rsidP="00570020"/>
    <w:p w:rsidR="00570020" w:rsidRDefault="00570020" w:rsidP="00570020"/>
    <w:p w:rsidR="00570020" w:rsidRDefault="00570020" w:rsidP="00570020">
      <w:pPr>
        <w:pStyle w:val="w3-t"/>
        <w:spacing w:before="0" w:beforeAutospacing="0" w:after="0" w:afterAutospacing="0"/>
      </w:pPr>
      <w:r>
        <w:t>СОЦИАЛЬНЫЙ КОДЕКС ЛЕНИНГРАДСКОЙ ОБЛАСТИ</w:t>
      </w:r>
    </w:p>
    <w:p w:rsidR="00570020" w:rsidRDefault="00570020" w:rsidP="00570020">
      <w:pPr>
        <w:pStyle w:val="w3-n"/>
        <w:spacing w:before="0" w:beforeAutospacing="0" w:after="0" w:afterAutospacing="0"/>
      </w:pPr>
      <w:r>
        <w:t> (Принят Законодательным собранием Ленинградской области</w:t>
      </w:r>
    </w:p>
    <w:p w:rsidR="00570020" w:rsidRDefault="00570020" w:rsidP="00570020">
      <w:pPr>
        <w:pStyle w:val="w3-n"/>
        <w:spacing w:before="0" w:beforeAutospacing="0" w:after="0" w:afterAutospacing="0"/>
      </w:pPr>
      <w:r>
        <w:t>25 октября 2017 года)</w:t>
      </w:r>
    </w:p>
    <w:p w:rsidR="00570020" w:rsidRDefault="00890DD2" w:rsidP="00570020">
      <w:hyperlink r:id="rId4" w:history="1">
        <w:r w:rsidR="00570020" w:rsidRPr="008B3DE4">
          <w:rPr>
            <w:rStyle w:val="a3"/>
          </w:rPr>
          <w:t>https://lenoblpravo.ru/zakon/2017-11-17-n-72-oz/</w:t>
        </w:r>
      </w:hyperlink>
      <w:r w:rsidR="00570020">
        <w:t xml:space="preserve"> </w:t>
      </w:r>
    </w:p>
    <w:p w:rsidR="007E1ECE" w:rsidRDefault="00890DD2"/>
    <w:sectPr w:rsidR="007E1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FCC"/>
    <w:rsid w:val="00483FCC"/>
    <w:rsid w:val="004C0E29"/>
    <w:rsid w:val="00570020"/>
    <w:rsid w:val="00890553"/>
    <w:rsid w:val="0089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5A0E4-27B8-4D90-8FA1-D164BBF3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020"/>
  </w:style>
  <w:style w:type="paragraph" w:styleId="1">
    <w:name w:val="heading 1"/>
    <w:basedOn w:val="a"/>
    <w:next w:val="a"/>
    <w:link w:val="10"/>
    <w:uiPriority w:val="9"/>
    <w:qFormat/>
    <w:rsid w:val="005700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0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570020"/>
    <w:rPr>
      <w:color w:val="0000FF"/>
      <w:u w:val="single"/>
    </w:rPr>
  </w:style>
  <w:style w:type="paragraph" w:customStyle="1" w:styleId="w3-t">
    <w:name w:val="w3-t"/>
    <w:basedOn w:val="a"/>
    <w:rsid w:val="00570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3-n">
    <w:name w:val="w3-n"/>
    <w:basedOn w:val="a"/>
    <w:rsid w:val="00570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noblpravo.ru/zakon/2017-11-17-n-72-o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2021-01-20T06:51:00Z</dcterms:created>
  <dcterms:modified xsi:type="dcterms:W3CDTF">2021-01-20T12:02:00Z</dcterms:modified>
</cp:coreProperties>
</file>