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>МДОУ №1</w:t>
      </w:r>
    </w:p>
    <w:p w:rsid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56"/>
        </w:rPr>
      </w:pPr>
    </w:p>
    <w:p w:rsid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56"/>
        </w:rPr>
      </w:pPr>
    </w:p>
    <w:p w:rsid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>КОНСУЛЬТАЦИЯ ДЛЯ РОДИТЕЛЕЙ</w:t>
      </w:r>
    </w:p>
    <w:p w:rsid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56"/>
        </w:rPr>
      </w:pPr>
    </w:p>
    <w:p w:rsid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56"/>
          <w:szCs w:val="56"/>
        </w:rPr>
      </w:pPr>
      <w:r w:rsidRPr="004C24DC">
        <w:rPr>
          <w:b/>
          <w:color w:val="00B050"/>
          <w:sz w:val="56"/>
          <w:szCs w:val="56"/>
        </w:rPr>
        <w:drawing>
          <wp:inline distT="0" distB="0" distL="0" distR="0">
            <wp:extent cx="5528619" cy="3502052"/>
            <wp:effectExtent l="0" t="0" r="0" b="3175"/>
            <wp:docPr id="1" name="Рисунок 1" descr="https://avatars.mds.yandex.net/get-zen_doc/3725151/pub_6095289c4461ec746c5bea94_609528b3b8f34b04d208a30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725151/pub_6095289c4461ec746c5bea94_609528b3b8f34b04d208a306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846" cy="350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56"/>
        </w:rPr>
      </w:pPr>
    </w:p>
    <w:p w:rsid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56"/>
        </w:rPr>
      </w:pPr>
    </w:p>
    <w:p w:rsidR="004C24DC" w:rsidRP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56"/>
        </w:rPr>
      </w:pPr>
      <w:r w:rsidRPr="004C24DC">
        <w:rPr>
          <w:b/>
          <w:color w:val="00B050"/>
          <w:sz w:val="56"/>
          <w:szCs w:val="56"/>
        </w:rPr>
        <w:t>«Как сохранить и укрепить</w:t>
      </w:r>
    </w:p>
    <w:p w:rsidR="004C24DC" w:rsidRP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56"/>
        </w:rPr>
      </w:pPr>
      <w:r w:rsidRPr="004C24DC">
        <w:rPr>
          <w:b/>
          <w:color w:val="00B050"/>
          <w:sz w:val="56"/>
          <w:szCs w:val="56"/>
        </w:rPr>
        <w:t>здоровье детей</w:t>
      </w:r>
    </w:p>
    <w:p w:rsid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56"/>
        </w:rPr>
      </w:pPr>
      <w:r w:rsidRPr="004C24DC">
        <w:rPr>
          <w:b/>
          <w:color w:val="00B050"/>
          <w:sz w:val="56"/>
          <w:szCs w:val="56"/>
        </w:rPr>
        <w:t>в летний период»</w:t>
      </w:r>
    </w:p>
    <w:p w:rsid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56"/>
        </w:rPr>
      </w:pPr>
    </w:p>
    <w:p w:rsid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56"/>
        </w:rPr>
      </w:pPr>
    </w:p>
    <w:p w:rsidR="004C24DC" w:rsidRPr="004C24DC" w:rsidRDefault="004C24DC" w:rsidP="004C24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56"/>
        </w:rPr>
      </w:pPr>
    </w:p>
    <w:p w:rsid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lastRenderedPageBreak/>
        <w:drawing>
          <wp:inline distT="0" distB="0" distL="0" distR="0">
            <wp:extent cx="5055550" cy="3595955"/>
            <wp:effectExtent l="0" t="0" r="0" b="5080"/>
            <wp:docPr id="2" name="Рисунок 2" descr="https://www.culture.ru/storage/images/5532d5f01c833dc69b536ac02930fb90/3da0295418fe3973a868021755b15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5532d5f01c833dc69b536ac02930fb90/3da0295418fe3973a868021755b153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509" cy="3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t xml:space="preserve">Лето - это самая увлекательная пора в жизни каждого ребёнка. </w:t>
      </w:r>
      <w:r>
        <w:rPr>
          <w:color w:val="111111"/>
          <w:sz w:val="28"/>
          <w:szCs w:val="28"/>
        </w:rPr>
        <w:br/>
      </w:r>
      <w:r w:rsidRPr="004C24DC">
        <w:rPr>
          <w:color w:val="111111"/>
          <w:sz w:val="28"/>
          <w:szCs w:val="28"/>
        </w:rPr>
        <w:t>Ребятишки ждут этого времени года с нетерпением, но не надо забывать,</w:t>
      </w:r>
      <w:r>
        <w:rPr>
          <w:color w:val="111111"/>
          <w:sz w:val="28"/>
          <w:szCs w:val="28"/>
        </w:rPr>
        <w:br/>
      </w:r>
      <w:r w:rsidRPr="004C24DC">
        <w:rPr>
          <w:color w:val="111111"/>
          <w:sz w:val="28"/>
          <w:szCs w:val="28"/>
        </w:rPr>
        <w:t xml:space="preserve"> что в летний период с нашими детьми может также что-то произойти. 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t>Уважаемые родители, чтобы сохранить и укрепить здоровье детей в летний период, необходимо выполнять ряд правил и условий при организации их отдыха: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t>• формируйте у детей навыки обеспечения личной безопасности;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t>• проводите с детьми индивидуальные беседы, объяснив важные правила, которые помогут избежать неприятностей;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t>• пусть свободного времени у ваших детей не остается;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t>• постоянно будьте в курсе, где и с кем ваш ребенок, контролируйте место пребывания детей;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t xml:space="preserve">• не разрешайте разговаривать с незнакомыми людьми. Объясните ребенку, что он имеет полное право сказать «нет» всегда и кому угодно, </w:t>
      </w:r>
      <w:r>
        <w:rPr>
          <w:color w:val="111111"/>
          <w:sz w:val="28"/>
          <w:szCs w:val="28"/>
        </w:rPr>
        <w:br/>
      </w:r>
      <w:r w:rsidRPr="004C24DC">
        <w:rPr>
          <w:color w:val="111111"/>
          <w:sz w:val="28"/>
          <w:szCs w:val="28"/>
        </w:rPr>
        <w:t>если этот «кто-то» пытается причинить ему вред;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t>•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lastRenderedPageBreak/>
        <w:t>• плавание и игры на воде тоже не всегда безопасны. Когда ребенок в воде, не спускайте с него глаз, не отвлекайтесь – подчас упущенная минута может обернуться трагедией;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t>•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t>•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t>•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t xml:space="preserve">• будьте предельно осторожны с огнем. Объясняйте детям, что нельзя баловаться с электроприборами, спичками, пихать пальцы в розетку т. д. </w:t>
      </w:r>
      <w:r>
        <w:rPr>
          <w:color w:val="111111"/>
          <w:sz w:val="28"/>
          <w:szCs w:val="28"/>
        </w:rPr>
        <w:br/>
      </w:r>
      <w:r w:rsidRPr="004C24DC">
        <w:rPr>
          <w:color w:val="111111"/>
          <w:sz w:val="28"/>
          <w:szCs w:val="28"/>
        </w:rPr>
        <w:t>Что может привести к гибели.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C24DC">
        <w:rPr>
          <w:color w:val="111111"/>
          <w:sz w:val="28"/>
          <w:szCs w:val="28"/>
        </w:rPr>
        <w:t xml:space="preserve">От природы дети беспечны и доверчивы. Внимание у детей бывает рассеянным. Поэтому, </w:t>
      </w:r>
      <w:r w:rsidRPr="004C24DC">
        <w:rPr>
          <w:b/>
          <w:color w:val="111111"/>
          <w:sz w:val="28"/>
          <w:szCs w:val="28"/>
        </w:rPr>
        <w:t xml:space="preserve">чем чаще вы напоминаете ребенку несложные </w:t>
      </w:r>
      <w:r w:rsidRPr="004C24DC">
        <w:rPr>
          <w:b/>
          <w:color w:val="111111"/>
          <w:sz w:val="28"/>
          <w:szCs w:val="28"/>
        </w:rPr>
        <w:br/>
      </w:r>
      <w:r w:rsidRPr="004C24DC">
        <w:rPr>
          <w:b/>
          <w:color w:val="111111"/>
          <w:sz w:val="28"/>
          <w:szCs w:val="28"/>
        </w:rPr>
        <w:t>правила поведения, тем больше вероятность, что он их запомнит, и будет применять. Лучшее объяснение правил – личный пример!</w:t>
      </w:r>
    </w:p>
    <w:p w:rsidR="004C24DC" w:rsidRPr="004C24DC" w:rsidRDefault="004C24DC" w:rsidP="004C2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301755" w:rsidRDefault="004C24DC">
      <w:r w:rsidRPr="004C24DC">
        <w:drawing>
          <wp:inline distT="0" distB="0" distL="0" distR="0">
            <wp:extent cx="5338811" cy="3559168"/>
            <wp:effectExtent l="0" t="0" r="0" b="3810"/>
            <wp:docPr id="3" name="Рисунок 3" descr="https://avatars.mds.yandex.net/i?id=0d08d2913e948c73b1d0eedf44d5d75f_l-454646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0d08d2913e948c73b1d0eedf44d5d75f_l-454646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441" cy="355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755" w:rsidSect="004C24DC">
      <w:pgSz w:w="11906" w:h="16838"/>
      <w:pgMar w:top="1134" w:right="850" w:bottom="1134" w:left="1701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DC"/>
    <w:rsid w:val="00301755"/>
    <w:rsid w:val="004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EF51"/>
  <w15:chartTrackingRefBased/>
  <w15:docId w15:val="{A96E2095-383F-48C8-94A7-D9B3666D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C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2022-06-10T06:37:00Z</dcterms:created>
  <dcterms:modified xsi:type="dcterms:W3CDTF">2022-06-10T06:47:00Z</dcterms:modified>
</cp:coreProperties>
</file>