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EC" w:rsidRPr="003429EC" w:rsidRDefault="003429EC" w:rsidP="003429EC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eastAsia="Times New Roman" w:hAnsi="Arial" w:cs="Arial"/>
          <w:b/>
          <w:i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МДОУ №1</w:t>
      </w:r>
    </w:p>
    <w:p w:rsidR="003429EC" w:rsidRDefault="0020305B" w:rsidP="003429EC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eastAsia="Times New Roman" w:hAnsi="Arial" w:cs="Arial"/>
          <w:b/>
          <w:i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Группа №6</w:t>
      </w:r>
      <w:bookmarkStart w:id="0" w:name="_GoBack"/>
      <w:bookmarkEnd w:id="0"/>
    </w:p>
    <w:p w:rsidR="003429EC" w:rsidRDefault="003429EC" w:rsidP="003429EC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429EC" w:rsidRDefault="003429EC" w:rsidP="003429EC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429EC" w:rsidRDefault="003429EC" w:rsidP="003429E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429EC"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КОНСУЛЬТАЦИЯ </w:t>
      </w:r>
    </w:p>
    <w:p w:rsidR="003429EC" w:rsidRDefault="003429EC" w:rsidP="003429E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429EC"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ДЛЯ РОДИТЕЛЕЙ</w:t>
      </w:r>
    </w:p>
    <w:p w:rsidR="003429EC" w:rsidRDefault="003429EC" w:rsidP="003429E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429EC" w:rsidRDefault="003429EC" w:rsidP="003429E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20649EBD" wp14:editId="3D1F1771">
            <wp:extent cx="6733905" cy="4017523"/>
            <wp:effectExtent l="0" t="0" r="0" b="2540"/>
            <wp:docPr id="1" name="Рисунок 1" descr="https://avatars.mds.yandex.net/get-pdb/236760/74adeea2-b555-41f2-b7cc-7ba4bef4478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6760/74adeea2-b555-41f2-b7cc-7ba4bef44780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97" cy="40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EC" w:rsidRDefault="003429EC" w:rsidP="003429E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429EC" w:rsidRPr="003429EC" w:rsidRDefault="003429EC" w:rsidP="003429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</w:pPr>
      <w:r w:rsidRPr="003429EC"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  <w:t>Стройматериалы д</w:t>
      </w:r>
      <w:r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  <w:t>ля организма:</w:t>
      </w:r>
      <w:r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  <w:br/>
        <w:t xml:space="preserve"> какую роль играют </w:t>
      </w:r>
      <w:r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  <w:br/>
      </w:r>
      <w:r w:rsidRPr="003429EC"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  <w:t>белки, жиры и углеводы?</w:t>
      </w:r>
    </w:p>
    <w:p w:rsidR="003429EC" w:rsidRPr="003429EC" w:rsidRDefault="003429EC" w:rsidP="003429E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72"/>
          <w:szCs w:val="7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429EC" w:rsidRDefault="003429EC" w:rsidP="003429E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</w:p>
    <w:p w:rsidR="003429EC" w:rsidRDefault="003429EC" w:rsidP="003429E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 xml:space="preserve">    </w:t>
      </w:r>
    </w:p>
    <w:p w:rsidR="003429EC" w:rsidRPr="003429EC" w:rsidRDefault="003429EC" w:rsidP="003429E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Ребенок, как известно, растущий организм. Ему необходима энергия, чтобы полноценно развиваться, «строиться». Откуда эта энергия берется? Ее источник — белки, жиры и углеводы, которые мы получаем с пищей</w:t>
      </w: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3429EC" w:rsidRPr="003429EC" w:rsidRDefault="003429EC" w:rsidP="003429EC">
      <w:pPr>
        <w:spacing w:after="4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42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Белки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Белки отвечают за строительство новых мышц и тканей, в том числе костей, помогают организму защищаться от инфекций, участвуют в обмене веществ. Пища, богатая белком: молоко, молочные и кисломолочные продукты, мясо, рыба, яйца, орехи.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Недостаток белка вызывает задержку роста и развития, снижение массы тела, ослабление иммунитета, неполадки в работе внутренних органов. Избыток белка тоже вреден для организма — перевес в рационе белковой пищи может привести, в частности, к ухудшению работы кишечника.</w:t>
      </w:r>
    </w:p>
    <w:p w:rsidR="003429EC" w:rsidRPr="003429EC" w:rsidRDefault="003429EC" w:rsidP="003429EC">
      <w:pPr>
        <w:spacing w:after="4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42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Жиры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Жиры являются источником энергии для ребенка, сохраняют тепло, регулируют температуру тела. Они — источник многих витаминов (здесь можно дать нашу ссылку на текст о витаминах и минералах), которые также попадают в организм человека вместе с пищей. Например, растительные жиры содержат витамин Е, а животные жиры — витамины А и Д. Жиры содержатся почти во всех продуктах животного происхождения (свиной, говяжий, бараний жир) и в некоторых растительных продуктах (растительные масла, орехи).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Недостаток жиров в организме ребенка приводит к заболеваниям кожи, недостатку массы тела и роста. Избыток жиров приводит к ожирению, диабету и сердечно-сосудистым заболеваниям.</w:t>
      </w:r>
    </w:p>
    <w:p w:rsidR="003429EC" w:rsidRPr="003429EC" w:rsidRDefault="003429EC" w:rsidP="003429EC">
      <w:pPr>
        <w:spacing w:after="4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42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Углеводы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Углеводы дают организму человека энергии больше, чем белки и жиры. Как белки и жиры, они участвуют в строительстве клеток человеческого организма и укрепляют иммунитет.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Углеводы принято делить на простые и сложные, иногда их еще называют быстрые и медленные. Простые углеводы легко усваиваются организмом, дают «быструю» энергию. Сложные поставляют энергию длительного действия, «медленную». Насыщение от продуктов, содержащих медленные углеводы, сохраняется дольше, поэтому в пищу рекомендуется употреблять именно их. Быстрые (простые) углеводы содержатся в сахаре, конфетах, кондитерских изделиях, медленные — в крупах, хлебе, овощах и фруктах.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недостатком углеводов связаны угасание энергии, плохое настроение, вялость и апатичность. Их избыток приводит к снижению тонуса мышц, рыхлости тканей, увеличению массы тела. Болезни при избытке углеводов в организме протекают тяжелее и сопровождаются осложнениями.</w:t>
      </w:r>
    </w:p>
    <w:p w:rsidR="003429EC" w:rsidRPr="003429EC" w:rsidRDefault="003429EC" w:rsidP="003429EC">
      <w:pPr>
        <w:spacing w:after="4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42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Кто главный?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Белки, жиры и углеводы — это «фундамент», «стены» и «крыша». Чтобы «здание» не перекосило, нужно поддерживать их баланс, особенно в детском возрасте. Человек, не получающий достаточного количества пищи, и, следовательно, питательных веществ, голодает — его организм расходует все, что может, чтобы вырабатывать энергию. В том числе питательные вещества собственных тканей — и из-за этого голодающие дети плохо растут.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Иногда из троицы «белки, жиры, углеводы» пытаются вычленить главный элемент, оставляя первенство за белками. Но это неверно. Важно, чтобы питание было сбалансированным и организм получал все виды пищевых веществ. К примеру, преимущественно углеводное питание при дефиците потребления белка и жира наносит большой вред организму, вызывая отставание в росте и в общем развитии.</w:t>
      </w:r>
    </w:p>
    <w:p w:rsidR="003429EC" w:rsidRPr="003429EC" w:rsidRDefault="003429EC" w:rsidP="003429EC">
      <w:pPr>
        <w:spacing w:after="4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429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Суточные нормы</w:t>
      </w:r>
    </w:p>
    <w:p w:rsidR="003429EC" w:rsidRPr="003429EC" w:rsidRDefault="003429EC" w:rsidP="003429EC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Специалисты Розпотребнадзора </w:t>
      </w:r>
      <w:hyperlink r:id="rId5" w:tgtFrame="_blank" w:history="1">
        <w:r w:rsidRPr="003429EC">
          <w:rPr>
            <w:rFonts w:ascii="Arial" w:eastAsia="Times New Roman" w:hAnsi="Arial" w:cs="Arial"/>
            <w:color w:val="C25F92"/>
            <w:sz w:val="25"/>
            <w:szCs w:val="25"/>
            <w:u w:val="single"/>
            <w:lang w:eastAsia="ru-RU"/>
          </w:rPr>
          <w:t>определили </w:t>
        </w:r>
      </w:hyperlink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норму потребления белков, жиров и углеводов для российских граждан, сообразуясь с физиологическими потребностями организма в разном возрасте.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Так, дети 3-6 лет для полноценного развития должны в сутки употреблять не менее 1800 ккал. Чтобы получить необходимый калораж, ребенку нужно в день съесть не менее 54 г белковой пищи (65% — животного происхождения), не менее 60 г продуктов, содержащих жиры (10% — животного происхождения), углеводы — не менее 261 г.</w:t>
      </w:r>
    </w:p>
    <w:p w:rsidR="003429EC" w:rsidRPr="003429EC" w:rsidRDefault="003429EC" w:rsidP="003429EC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29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мнению специалистов, соотношение белков, жиров и углеводов в ежедневном рационе ребенка 3-6 лет должно быть 1:1:4.</w:t>
      </w:r>
    </w:p>
    <w:p w:rsidR="003429EC" w:rsidRPr="003429EC" w:rsidRDefault="003429EC" w:rsidP="003429EC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429E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Однако тут играют роль индивидуальные особенности организма, поэтому если вы считаете, что вашему ребенку нужно больше тех или иных питательных веществ, эту формулу можно скорректировать под наблюдением врача</w:t>
      </w:r>
    </w:p>
    <w:p w:rsidR="0009751A" w:rsidRDefault="0020305B"/>
    <w:sectPr w:rsidR="0009751A" w:rsidSect="003429EC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C"/>
    <w:rsid w:val="000616FD"/>
    <w:rsid w:val="0020305B"/>
    <w:rsid w:val="003429EC"/>
    <w:rsid w:val="00A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ED07"/>
  <w15:docId w15:val="{C73B8962-C9D6-4715-9B4D-6FDF8076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495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documents/details.php?ELEMENT_ID=45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dcterms:created xsi:type="dcterms:W3CDTF">2020-02-15T06:53:00Z</dcterms:created>
  <dcterms:modified xsi:type="dcterms:W3CDTF">2022-02-11T21:49:00Z</dcterms:modified>
</cp:coreProperties>
</file>