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1E" w:rsidRPr="00DB45C9" w:rsidRDefault="004C451E" w:rsidP="004C451E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40"/>
          <w:szCs w:val="40"/>
        </w:rPr>
      </w:pPr>
      <w:r w:rsidRPr="00DB45C9">
        <w:rPr>
          <w:rStyle w:val="c6"/>
          <w:b/>
          <w:bCs/>
          <w:i/>
          <w:iCs/>
          <w:color w:val="000000"/>
          <w:sz w:val="40"/>
          <w:szCs w:val="40"/>
        </w:rPr>
        <w:t>консультация для родителей</w:t>
      </w:r>
    </w:p>
    <w:p w:rsidR="00DB45C9" w:rsidRPr="00DB45C9" w:rsidRDefault="00DB45C9" w:rsidP="004C451E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40"/>
          <w:szCs w:val="40"/>
        </w:rPr>
      </w:pPr>
    </w:p>
    <w:p w:rsidR="00DB45C9" w:rsidRDefault="00DB45C9" w:rsidP="00DB45C9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B050"/>
          <w:sz w:val="40"/>
          <w:szCs w:val="40"/>
        </w:rPr>
      </w:pPr>
      <w:r>
        <w:rPr>
          <w:rStyle w:val="c1"/>
          <w:b/>
          <w:bCs/>
          <w:color w:val="00B050"/>
          <w:sz w:val="40"/>
          <w:szCs w:val="40"/>
        </w:rPr>
        <w:t>«</w:t>
      </w:r>
      <w:r w:rsidRPr="00DB45C9">
        <w:rPr>
          <w:rStyle w:val="c1"/>
          <w:b/>
          <w:bCs/>
          <w:color w:val="00B050"/>
          <w:sz w:val="40"/>
          <w:szCs w:val="40"/>
        </w:rPr>
        <w:t>Весенняя аллергия у детей</w:t>
      </w:r>
      <w:r>
        <w:rPr>
          <w:rStyle w:val="c1"/>
          <w:b/>
          <w:bCs/>
          <w:color w:val="00B050"/>
          <w:sz w:val="40"/>
          <w:szCs w:val="40"/>
        </w:rPr>
        <w:t>»</w:t>
      </w:r>
    </w:p>
    <w:p w:rsidR="00DB45C9" w:rsidRPr="00DB45C9" w:rsidRDefault="00DB45C9" w:rsidP="00DB45C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45C9">
        <w:rPr>
          <w:rStyle w:val="c1"/>
          <w:bCs/>
          <w:color w:val="000000" w:themeColor="text1"/>
          <w:sz w:val="28"/>
          <w:szCs w:val="28"/>
        </w:rPr>
        <w:t>Подготовила воспитатель: Титова О.В.</w:t>
      </w:r>
    </w:p>
    <w:p w:rsidR="00DB45C9" w:rsidRPr="00330145" w:rsidRDefault="00DB45C9" w:rsidP="004C451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B45C9" w:rsidRDefault="004C451E" w:rsidP="004C451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B050"/>
          <w:sz w:val="28"/>
          <w:szCs w:val="28"/>
        </w:rPr>
      </w:pPr>
      <w:r w:rsidRPr="00DB45C9">
        <w:rPr>
          <w:rStyle w:val="c10"/>
          <w:b/>
          <w:bCs/>
          <w:color w:val="00B050"/>
          <w:sz w:val="28"/>
          <w:szCs w:val="28"/>
        </w:rPr>
        <w:t xml:space="preserve">Наступила весна </w:t>
      </w:r>
      <w:bookmarkStart w:id="0" w:name="_GoBack"/>
      <w:bookmarkEnd w:id="0"/>
      <w:r w:rsidRPr="00DB45C9">
        <w:rPr>
          <w:rStyle w:val="c10"/>
          <w:b/>
          <w:bCs/>
          <w:color w:val="00B050"/>
          <w:sz w:val="28"/>
          <w:szCs w:val="28"/>
        </w:rPr>
        <w:t>и мы замечаем, что у ребенка появился насморк</w:t>
      </w:r>
      <w:r w:rsidRPr="00DB45C9">
        <w:rPr>
          <w:rStyle w:val="c2"/>
          <w:b/>
          <w:bCs/>
          <w:color w:val="00B050"/>
          <w:sz w:val="28"/>
          <w:szCs w:val="28"/>
        </w:rPr>
        <w:t>.</w:t>
      </w:r>
    </w:p>
    <w:p w:rsidR="004C451E" w:rsidRPr="00330145" w:rsidRDefault="00DB45C9" w:rsidP="004C451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B050"/>
          <w:sz w:val="28"/>
          <w:szCs w:val="28"/>
        </w:rPr>
        <w:t xml:space="preserve">                        </w:t>
      </w:r>
      <w:r w:rsidR="004C451E" w:rsidRPr="00DB45C9">
        <w:rPr>
          <w:rStyle w:val="c3"/>
          <w:color w:val="00B050"/>
          <w:sz w:val="28"/>
          <w:szCs w:val="28"/>
        </w:rPr>
        <w:t> </w:t>
      </w:r>
      <w:r w:rsidR="004C451E" w:rsidRPr="00330145">
        <w:rPr>
          <w:rStyle w:val="c3"/>
          <w:color w:val="58626C"/>
          <w:sz w:val="28"/>
          <w:szCs w:val="28"/>
        </w:rPr>
        <w:t>Аллергический сезонный насморк (поллиноз) встречается у детей чаще всего в возрасте</w:t>
      </w:r>
      <w:r w:rsidR="004C451E" w:rsidRPr="00330145">
        <w:rPr>
          <w:rStyle w:val="apple-converted-space"/>
          <w:color w:val="58626C"/>
          <w:sz w:val="28"/>
          <w:szCs w:val="28"/>
        </w:rPr>
        <w:t> </w:t>
      </w:r>
      <w:r w:rsidR="004C451E">
        <w:rPr>
          <w:rStyle w:val="c3"/>
          <w:color w:val="58626C"/>
          <w:sz w:val="28"/>
          <w:szCs w:val="28"/>
          <w:u w:val="single"/>
        </w:rPr>
        <w:t>от 2</w:t>
      </w:r>
      <w:r w:rsidR="004C451E" w:rsidRPr="00330145">
        <w:rPr>
          <w:rStyle w:val="c3"/>
          <w:color w:val="58626C"/>
          <w:sz w:val="28"/>
          <w:szCs w:val="28"/>
          <w:u w:val="single"/>
        </w:rPr>
        <w:t xml:space="preserve"> лет.</w:t>
      </w:r>
      <w:r w:rsidR="004C451E" w:rsidRPr="00330145">
        <w:rPr>
          <w:rStyle w:val="c3"/>
          <w:color w:val="58626C"/>
          <w:sz w:val="28"/>
          <w:szCs w:val="28"/>
        </w:rPr>
        <w:t> Как правило, весной аллергия возникает у тех, кто уже имел ранее аллергические проявления. Предрасположенность к возникновению поллиноза передается ребенку генетически, однако более значительную роль в его развитии играет природная среда. При рассмотрении того, какие имеет аллергия у детей симптомы, отмечается, что они практически не отличаются от таковых у взрослых. При этом характерна большая распространенность восприимчивости к пищевым аллергенам. Сезонная аллергия иногда проявляется как простудное заболевание — сначала появляется температура, затем насморк и слезотечение. При этом выделения из носа всегда прозрачные и водянистые, и вследствие появления зуда ребенок постоянно трет нос рукой. Перед тем как определиться, что при аллергии делать, следует удостовериться, что это не другое заболевание со схожими симптомами.</w:t>
      </w:r>
    </w:p>
    <w:p w:rsidR="004C451E" w:rsidRPr="00330145" w:rsidRDefault="004C451E" w:rsidP="004C451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145">
        <w:rPr>
          <w:rStyle w:val="c3"/>
          <w:color w:val="58626C"/>
          <w:sz w:val="28"/>
          <w:szCs w:val="28"/>
        </w:rPr>
        <w:t>Многие принимают аллергический весенний насморк за обычную респираторную инфекцию. И вместо того, чтобы узнать, чем лечить аллергию у ребенка, начинают использовать препараты от ОРВИ. Насморк и другие симптомы не проходят, а терапия на пользу не идет. Поллиноз ребенка, действительно, легко перепутать с простудой. Однако весенняя аллергия редко сопровождается повышением температуры, увеличением лимфатических узлов и болью в горле. Также можно легко спутать аллергический конъюнктивит с его бактериальной и вирусной формой.</w:t>
      </w:r>
    </w:p>
    <w:p w:rsidR="004C451E" w:rsidRPr="00330145" w:rsidRDefault="004C451E" w:rsidP="004C451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145">
        <w:rPr>
          <w:rStyle w:val="c3"/>
          <w:color w:val="58626C"/>
          <w:sz w:val="28"/>
          <w:szCs w:val="28"/>
        </w:rPr>
        <w:t>Однако конъюнктивит при аллергии весной обычно поражает оба глаза и не сопровождается наличием гнойных выделений. Для выявления точного диагноза необходимо обращаться за помощью к врачу, который исключит у ребенка сходные по симптомам заболевания и подскажет, как от аллергии избавиться.</w:t>
      </w:r>
    </w:p>
    <w:p w:rsidR="004C451E" w:rsidRPr="00330145" w:rsidRDefault="004C451E" w:rsidP="004C451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0145">
        <w:rPr>
          <w:rStyle w:val="c1"/>
          <w:b/>
          <w:bCs/>
          <w:color w:val="00B050"/>
          <w:sz w:val="28"/>
          <w:szCs w:val="28"/>
        </w:rPr>
        <w:t>Как лечить поллиноз</w:t>
      </w:r>
    </w:p>
    <w:p w:rsidR="004C451E" w:rsidRPr="00330145" w:rsidRDefault="004C451E" w:rsidP="004C451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145">
        <w:rPr>
          <w:rStyle w:val="c7"/>
          <w:b/>
          <w:bCs/>
          <w:color w:val="00B050"/>
          <w:sz w:val="28"/>
          <w:szCs w:val="28"/>
        </w:rPr>
        <w:t>Устранение аллергена</w:t>
      </w:r>
      <w:r w:rsidRPr="00330145">
        <w:rPr>
          <w:rStyle w:val="c2"/>
          <w:b/>
          <w:bCs/>
          <w:color w:val="00589B"/>
          <w:sz w:val="28"/>
          <w:szCs w:val="28"/>
        </w:rPr>
        <w:t>.</w:t>
      </w:r>
      <w:r w:rsidRPr="00330145">
        <w:rPr>
          <w:rStyle w:val="c3"/>
          <w:color w:val="58626C"/>
          <w:sz w:val="28"/>
          <w:szCs w:val="28"/>
        </w:rPr>
        <w:t xml:space="preserve"> Что делать при аллергии у ребенка? Для начала необходимо максимально исключить воздействие аллергена весной или летом: не гулять в сухую, жаркую и ветреную погоду, не выезжать за город. На прогулки лучше отправляться после дождя, который прибивает пыльцу к земле. После пребывания на улице следует переодеться и промыть водой глаза и нос. Чтобы избавиться от аллергии, необходимо тщательно следить за влажностью воздуха и чистотой в квартире. Во время цветения растений весной ребенку лучше перейти на </w:t>
      </w:r>
      <w:proofErr w:type="spellStart"/>
      <w:r w:rsidRPr="00330145">
        <w:rPr>
          <w:rStyle w:val="c3"/>
          <w:color w:val="58626C"/>
          <w:sz w:val="28"/>
          <w:szCs w:val="28"/>
        </w:rPr>
        <w:t>гипоаллергенную</w:t>
      </w:r>
      <w:proofErr w:type="spellEnd"/>
      <w:r w:rsidRPr="00330145">
        <w:rPr>
          <w:rStyle w:val="c3"/>
          <w:color w:val="58626C"/>
          <w:sz w:val="28"/>
          <w:szCs w:val="28"/>
        </w:rPr>
        <w:t xml:space="preserve"> диету, так как поллиноз может сопровождаться появлением аллергических реакций на родственные продукты: ягоды, фрукты и продукты их переработки (соки, варенья), мед. При тяжелой аллергической реакции наилучшим решением будет переезд в другой регион на время цветения растения, вызывающего аллергию.</w:t>
      </w:r>
    </w:p>
    <w:p w:rsidR="004C451E" w:rsidRPr="00330145" w:rsidRDefault="004C451E" w:rsidP="004C451E">
      <w:pPr>
        <w:rPr>
          <w:rFonts w:ascii="Times New Roman" w:hAnsi="Times New Roman" w:cs="Times New Roman"/>
          <w:sz w:val="28"/>
          <w:szCs w:val="28"/>
        </w:rPr>
      </w:pPr>
    </w:p>
    <w:p w:rsidR="00F84306" w:rsidRDefault="00F84306"/>
    <w:sectPr w:rsidR="00F84306" w:rsidSect="004C451E">
      <w:pgSz w:w="11906" w:h="16838"/>
      <w:pgMar w:top="1134" w:right="850" w:bottom="1134" w:left="1701" w:header="708" w:footer="708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FD"/>
    <w:rsid w:val="004C451E"/>
    <w:rsid w:val="00DB45C9"/>
    <w:rsid w:val="00F003FD"/>
    <w:rsid w:val="00F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CF06"/>
  <w15:docId w15:val="{71544F73-C2FD-4244-B51B-C56503A0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5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C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451E"/>
  </w:style>
  <w:style w:type="character" w:customStyle="1" w:styleId="c6">
    <w:name w:val="c6"/>
    <w:basedOn w:val="a0"/>
    <w:rsid w:val="004C451E"/>
  </w:style>
  <w:style w:type="paragraph" w:customStyle="1" w:styleId="c0">
    <w:name w:val="c0"/>
    <w:basedOn w:val="a"/>
    <w:rsid w:val="004C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C451E"/>
  </w:style>
  <w:style w:type="character" w:customStyle="1" w:styleId="c2">
    <w:name w:val="c2"/>
    <w:basedOn w:val="a0"/>
    <w:rsid w:val="004C451E"/>
  </w:style>
  <w:style w:type="character" w:customStyle="1" w:styleId="c3">
    <w:name w:val="c3"/>
    <w:basedOn w:val="a0"/>
    <w:rsid w:val="004C451E"/>
  </w:style>
  <w:style w:type="character" w:customStyle="1" w:styleId="apple-converted-space">
    <w:name w:val="apple-converted-space"/>
    <w:basedOn w:val="a0"/>
    <w:rsid w:val="004C451E"/>
  </w:style>
  <w:style w:type="paragraph" w:customStyle="1" w:styleId="c5">
    <w:name w:val="c5"/>
    <w:basedOn w:val="a"/>
    <w:rsid w:val="004C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</cp:revision>
  <dcterms:created xsi:type="dcterms:W3CDTF">2022-02-27T18:15:00Z</dcterms:created>
  <dcterms:modified xsi:type="dcterms:W3CDTF">2022-03-05T04:17:00Z</dcterms:modified>
</cp:coreProperties>
</file>