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6" w:rsidRPr="00C53576" w:rsidRDefault="00884CA2" w:rsidP="00C53576">
      <w:pPr>
        <w:jc w:val="center"/>
        <w:rPr>
          <w:rFonts w:ascii="Comic Sans MS" w:hAnsi="Comic Sans MS"/>
          <w:b/>
          <w:noProof/>
          <w:color w:val="00B05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5BA6D9" wp14:editId="211CBCA2">
            <wp:simplePos x="0" y="0"/>
            <wp:positionH relativeFrom="column">
              <wp:posOffset>3350895</wp:posOffset>
            </wp:positionH>
            <wp:positionV relativeFrom="paragraph">
              <wp:posOffset>402590</wp:posOffset>
            </wp:positionV>
            <wp:extent cx="1596390" cy="1828800"/>
            <wp:effectExtent l="0" t="0" r="3810" b="0"/>
            <wp:wrapSquare wrapText="bothSides"/>
            <wp:docPr id="5" name="Рисунок 5" descr="https://im0-tub-ru.yandex.net/i?id=3742c4541567f2548b393b99feee079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3742c4541567f2548b393b99feee079c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r="22084"/>
                    <a:stretch/>
                  </pic:blipFill>
                  <pic:spPr bwMode="auto">
                    <a:xfrm>
                      <a:off x="0" y="0"/>
                      <a:ext cx="1596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76" w:rsidRPr="00C53576">
        <w:rPr>
          <w:rFonts w:ascii="Comic Sans MS" w:hAnsi="Comic Sans MS"/>
          <w:b/>
          <w:noProof/>
          <w:color w:val="00B050"/>
          <w:sz w:val="32"/>
          <w:szCs w:val="28"/>
          <w:lang w:eastAsia="ru-RU"/>
        </w:rPr>
        <w:t>Упражнения для растягивания подъязычной уздечки</w:t>
      </w:r>
    </w:p>
    <w:p w:rsidR="00C53576" w:rsidRDefault="00C53576" w:rsidP="00C53576">
      <w:pPr>
        <w:jc w:val="center"/>
        <w:rPr>
          <w:rFonts w:ascii="Comic Sans MS" w:hAnsi="Comic Sans MS"/>
          <w:b/>
          <w:noProof/>
          <w:color w:val="00B050"/>
          <w:sz w:val="28"/>
          <w:szCs w:val="28"/>
          <w:lang w:eastAsia="ru-RU"/>
        </w:rPr>
      </w:pPr>
      <w:r w:rsidRPr="00C53576"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339784" wp14:editId="1C48A016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1266825" cy="1398270"/>
            <wp:effectExtent l="0" t="0" r="9525" b="0"/>
            <wp:wrapSquare wrapText="bothSides"/>
            <wp:docPr id="2" name="Рисунок 2" descr="https://perluna-detyam.com.ua/images/stories/loh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luna-detyam.com.ua/images/stories/lohad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576"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t>«Лошадка»</w:t>
      </w:r>
    </w:p>
    <w:p w:rsidR="00C53576" w:rsidRPr="00884CA2" w:rsidRDefault="00884CA2" w:rsidP="00C53576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  <w:r w:rsidRPr="00C5357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6A4D29B" wp14:editId="1C3058C1">
            <wp:simplePos x="0" y="0"/>
            <wp:positionH relativeFrom="column">
              <wp:posOffset>203835</wp:posOffset>
            </wp:positionH>
            <wp:positionV relativeFrom="paragraph">
              <wp:posOffset>1958340</wp:posOffset>
            </wp:positionV>
            <wp:extent cx="1391920" cy="1541145"/>
            <wp:effectExtent l="0" t="0" r="0" b="1905"/>
            <wp:wrapSquare wrapText="bothSides"/>
            <wp:docPr id="4" name="Рисунок 4" descr="http://nachalo4ka.ru/wp-content/uploads/2014/08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alo4ka.ru/wp-content/uploads/2014/08/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76" w:rsidRPr="00C53576">
        <w:rPr>
          <w:rFonts w:ascii="Comic Sans MS" w:hAnsi="Comic Sans MS"/>
          <w:noProof/>
          <w:sz w:val="26"/>
          <w:szCs w:val="26"/>
          <w:lang w:eastAsia="ru-RU"/>
        </w:rPr>
        <w:t>Улыбнуться, открыть широко ротик. Пощелкать язычком, как цокают лошадки. Рот при этом открыт – язычок должно быть видно. Следим за тем, чтобы он не подворачивался внутрь, а нижняя челюсть оставалась неподвижной.</w:t>
      </w:r>
    </w:p>
    <w:p w:rsidR="00884CA2" w:rsidRDefault="00884CA2" w:rsidP="00884CA2">
      <w:pPr>
        <w:spacing w:after="0"/>
        <w:jc w:val="both"/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</w:pPr>
    </w:p>
    <w:p w:rsidR="00C53576" w:rsidRPr="00C53576" w:rsidRDefault="00C53576" w:rsidP="00884CA2">
      <w:pPr>
        <w:spacing w:after="0"/>
        <w:jc w:val="both"/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</w:pPr>
      <w:r w:rsidRPr="00C53576"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t>«Грибок»</w:t>
      </w:r>
    </w:p>
    <w:p w:rsidR="00C53576" w:rsidRDefault="00884CA2" w:rsidP="00884CA2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E642D44" wp14:editId="54294BA4">
            <wp:simplePos x="0" y="0"/>
            <wp:positionH relativeFrom="column">
              <wp:posOffset>3528060</wp:posOffset>
            </wp:positionH>
            <wp:positionV relativeFrom="paragraph">
              <wp:posOffset>1935480</wp:posOffset>
            </wp:positionV>
            <wp:extent cx="1487170" cy="1159510"/>
            <wp:effectExtent l="0" t="0" r="0" b="2540"/>
            <wp:wrapSquare wrapText="bothSides"/>
            <wp:docPr id="8" name="Рисунок 8" descr="http://tvov.ru/tw_files2/urls_1/22/d-21604/21604_html_6c03d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vov.ru/tw_files2/urls_1/22/d-21604/21604_html_6c03d69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76" b="13529"/>
                    <a:stretch/>
                  </pic:blipFill>
                  <pic:spPr bwMode="auto">
                    <a:xfrm>
                      <a:off x="0" y="0"/>
                      <a:ext cx="14871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76" w:rsidRPr="00C53576">
        <w:rPr>
          <w:rFonts w:ascii="Comic Sans MS" w:hAnsi="Comic Sans MS"/>
          <w:noProof/>
          <w:sz w:val="26"/>
          <w:szCs w:val="26"/>
          <w:lang w:eastAsia="ru-RU"/>
        </w:rPr>
        <w:t>Улыбнуться, открыть ротик. Присосать широ</w:t>
      </w:r>
      <w:r w:rsidR="005D4A3C">
        <w:rPr>
          <w:rFonts w:ascii="Comic Sans MS" w:hAnsi="Comic Sans MS"/>
          <w:noProof/>
          <w:sz w:val="26"/>
          <w:szCs w:val="26"/>
          <w:lang w:eastAsia="ru-RU"/>
        </w:rPr>
        <w:t>-</w:t>
      </w:r>
      <w:r w:rsidR="00C53576" w:rsidRPr="00C53576">
        <w:rPr>
          <w:rFonts w:ascii="Comic Sans MS" w:hAnsi="Comic Sans MS"/>
          <w:noProof/>
          <w:sz w:val="26"/>
          <w:szCs w:val="26"/>
          <w:lang w:eastAsia="ru-RU"/>
        </w:rPr>
        <w:t>кий язычок к нёбу. Это шляпка гриба, а подъязычная связка – ножка. Кончик языка не должен подворачиваться, губы – в улыбке. Если ребенку не удается присосать язык, то можно пощелкать язычком, как в упражнении «Лошадка». В пощелкивании тренируется нужное положение языка.</w:t>
      </w:r>
    </w:p>
    <w:p w:rsidR="005D4A3C" w:rsidRDefault="005D4A3C" w:rsidP="00C53576">
      <w:pPr>
        <w:spacing w:after="0" w:line="240" w:lineRule="auto"/>
        <w:jc w:val="both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</w:p>
    <w:p w:rsidR="00884CA2" w:rsidRDefault="00884CA2" w:rsidP="00884CA2">
      <w:pPr>
        <w:spacing w:after="0" w:line="240" w:lineRule="auto"/>
        <w:jc w:val="right"/>
        <w:rPr>
          <w:noProof/>
          <w:lang w:eastAsia="ru-RU"/>
        </w:rPr>
      </w:pPr>
    </w:p>
    <w:p w:rsidR="005D4A3C" w:rsidRPr="00884CA2" w:rsidRDefault="005D4A3C" w:rsidP="00884CA2">
      <w:pPr>
        <w:spacing w:after="0" w:line="240" w:lineRule="auto"/>
        <w:jc w:val="right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  <w:r w:rsidRPr="005D4A3C"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  <w:lastRenderedPageBreak/>
        <w:t>«Котенок»</w:t>
      </w:r>
    </w:p>
    <w:p w:rsidR="00884CA2" w:rsidRDefault="005D4A3C" w:rsidP="00C53576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t>Налить на блю-дечко сгущенное молоко, сметану, варенье или мороженого.Слизывать язычком, как котенок.</w:t>
      </w:r>
    </w:p>
    <w:p w:rsidR="005D4A3C" w:rsidRPr="00884CA2" w:rsidRDefault="005D4A3C" w:rsidP="00C53576">
      <w:pPr>
        <w:spacing w:after="0" w:line="240" w:lineRule="auto"/>
        <w:jc w:val="both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  <w:r w:rsidRPr="00884CA2"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  <w:t>«Барабан»</w:t>
      </w:r>
    </w:p>
    <w:p w:rsidR="005D4A3C" w:rsidRDefault="00884CA2" w:rsidP="00C5357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8EBBAC" wp14:editId="77C2837B">
            <wp:simplePos x="0" y="0"/>
            <wp:positionH relativeFrom="column">
              <wp:posOffset>241300</wp:posOffset>
            </wp:positionH>
            <wp:positionV relativeFrom="paragraph">
              <wp:posOffset>466090</wp:posOffset>
            </wp:positionV>
            <wp:extent cx="1400810" cy="1321435"/>
            <wp:effectExtent l="0" t="0" r="8890" b="0"/>
            <wp:wrapSquare wrapText="bothSides"/>
            <wp:docPr id="7" name="Рисунок 7" descr="https://st.depositphotos.com/1005716/2175/v/950/depositphotos_21756099-stock-illustration-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depositphotos.com/1005716/2175/v/950/depositphotos_21756099-stock-illustration-dr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3C">
        <w:rPr>
          <w:rFonts w:ascii="Comic Sans MS" w:hAnsi="Comic Sans MS"/>
          <w:noProof/>
          <w:sz w:val="26"/>
          <w:szCs w:val="26"/>
          <w:lang w:eastAsia="ru-RU"/>
        </w:rPr>
        <w:t>Улыбнуться, открыть  рот. Могократно и отчетливо произносить звук Д-Д-Д. язык при произнесении этого звука упирается в верхние зубы, рот не закрываем. Очень часть при выполнении этого упражнения ребенок закрывает рот. Чтобы этого не происходило, можно</w:t>
      </w:r>
      <w:r>
        <w:rPr>
          <w:rFonts w:ascii="Comic Sans MS" w:hAnsi="Comic Sans MS"/>
          <w:noProof/>
          <w:sz w:val="26"/>
          <w:szCs w:val="26"/>
          <w:lang w:eastAsia="ru-RU"/>
        </w:rPr>
        <w:t xml:space="preserve"> зажать палочку шириной примерно 1 см или ручку от детской зубной щетки между передними зубами.</w:t>
      </w:r>
      <w:r w:rsidRPr="00884CA2">
        <w:t xml:space="preserve"> </w:t>
      </w:r>
    </w:p>
    <w:p w:rsidR="00884CA2" w:rsidRPr="0092049F" w:rsidRDefault="00884CA2" w:rsidP="00C53576">
      <w:pPr>
        <w:spacing w:after="0" w:line="240" w:lineRule="auto"/>
        <w:jc w:val="both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  <w:r w:rsidRPr="0092049F"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  <w:t>«Гармошка»</w:t>
      </w:r>
    </w:p>
    <w:p w:rsidR="00884CA2" w:rsidRDefault="00884CA2" w:rsidP="00C53576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t>Положение язы</w:t>
      </w:r>
      <w:r w:rsidR="0092049F">
        <w:rPr>
          <w:rFonts w:ascii="Comic Sans MS" w:hAnsi="Comic Sans MS"/>
          <w:noProof/>
          <w:sz w:val="26"/>
          <w:szCs w:val="26"/>
          <w:lang w:eastAsia="ru-RU"/>
        </w:rPr>
        <w:t>-</w:t>
      </w:r>
      <w:r>
        <w:rPr>
          <w:rFonts w:ascii="Comic Sans MS" w:hAnsi="Comic Sans MS"/>
          <w:noProof/>
          <w:sz w:val="26"/>
          <w:szCs w:val="26"/>
          <w:lang w:eastAsia="ru-RU"/>
        </w:rPr>
        <w:t>ка как в упражнении «Гри</w:t>
      </w:r>
      <w:r w:rsidR="0092049F">
        <w:rPr>
          <w:rFonts w:ascii="Comic Sans MS" w:hAnsi="Comic Sans MS"/>
          <w:noProof/>
          <w:sz w:val="26"/>
          <w:szCs w:val="26"/>
          <w:lang w:eastAsia="ru-RU"/>
        </w:rPr>
        <w:t>-</w:t>
      </w:r>
      <w:r>
        <w:rPr>
          <w:rFonts w:ascii="Comic Sans MS" w:hAnsi="Comic Sans MS"/>
          <w:noProof/>
          <w:sz w:val="26"/>
          <w:szCs w:val="26"/>
          <w:lang w:eastAsia="ru-RU"/>
        </w:rPr>
        <w:t xml:space="preserve">бок», губы в улыбке. Не отрывая языка,  </w:t>
      </w:r>
      <w:r>
        <w:rPr>
          <w:rFonts w:ascii="Comic Sans MS" w:hAnsi="Comic Sans MS"/>
          <w:noProof/>
          <w:sz w:val="26"/>
          <w:szCs w:val="26"/>
          <w:lang w:eastAsia="ru-RU"/>
        </w:rPr>
        <w:lastRenderedPageBreak/>
        <w:t>открывать и закрывать рот.</w:t>
      </w:r>
    </w:p>
    <w:p w:rsidR="00884CA2" w:rsidRPr="0092049F" w:rsidRDefault="00884CA2" w:rsidP="00C53576">
      <w:pPr>
        <w:spacing w:after="0" w:line="240" w:lineRule="auto"/>
        <w:jc w:val="both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  <w:r w:rsidRPr="0092049F"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  <w:t>«Качели»</w:t>
      </w:r>
    </w:p>
    <w:p w:rsidR="00884CA2" w:rsidRDefault="0092049F" w:rsidP="00C53576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22CD236" wp14:editId="2C8924C1">
            <wp:simplePos x="0" y="0"/>
            <wp:positionH relativeFrom="column">
              <wp:posOffset>1533525</wp:posOffset>
            </wp:positionH>
            <wp:positionV relativeFrom="paragraph">
              <wp:posOffset>60325</wp:posOffset>
            </wp:positionV>
            <wp:extent cx="1562100" cy="1541780"/>
            <wp:effectExtent l="0" t="0" r="0" b="1270"/>
            <wp:wrapSquare wrapText="bothSides"/>
            <wp:docPr id="9" name="Рисунок 9" descr="https://png.pngtree.com/element_origin_min_pic/16/06/14/22576016628a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ng.pngtree.com/element_origin_min_pic/16/06/14/22576016628ac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A2">
        <w:rPr>
          <w:rFonts w:ascii="Comic Sans MS" w:hAnsi="Comic Sans MS"/>
          <w:noProof/>
          <w:sz w:val="26"/>
          <w:szCs w:val="26"/>
          <w:lang w:eastAsia="ru-RU"/>
        </w:rPr>
        <w:t>Улыбнуться, от</w:t>
      </w:r>
      <w:r>
        <w:rPr>
          <w:rFonts w:ascii="Comic Sans MS" w:hAnsi="Comic Sans MS"/>
          <w:noProof/>
          <w:sz w:val="26"/>
          <w:szCs w:val="26"/>
          <w:lang w:eastAsia="ru-RU"/>
        </w:rPr>
        <w:t>-</w:t>
      </w:r>
      <w:r w:rsidR="00884CA2">
        <w:rPr>
          <w:rFonts w:ascii="Comic Sans MS" w:hAnsi="Comic Sans MS"/>
          <w:noProof/>
          <w:sz w:val="26"/>
          <w:szCs w:val="26"/>
          <w:lang w:eastAsia="ru-RU"/>
        </w:rPr>
        <w:t>крыть рот. На счет «раз-два» поочередно упи</w:t>
      </w:r>
      <w:r>
        <w:rPr>
          <w:rFonts w:ascii="Comic Sans MS" w:hAnsi="Comic Sans MS"/>
          <w:noProof/>
          <w:sz w:val="26"/>
          <w:szCs w:val="26"/>
          <w:lang w:eastAsia="ru-RU"/>
        </w:rPr>
        <w:t>-</w:t>
      </w:r>
      <w:r w:rsidR="00884CA2">
        <w:rPr>
          <w:rFonts w:ascii="Comic Sans MS" w:hAnsi="Comic Sans MS"/>
          <w:noProof/>
          <w:sz w:val="26"/>
          <w:szCs w:val="26"/>
          <w:lang w:eastAsia="ru-RU"/>
        </w:rPr>
        <w:t>раться языком то в верхние, то в нижние зубы. Нижняя челюсть при этом остается неподвижна.</w:t>
      </w:r>
    </w:p>
    <w:p w:rsidR="0092049F" w:rsidRDefault="0092049F" w:rsidP="00C53576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</w:p>
    <w:p w:rsidR="0092049F" w:rsidRPr="0092049F" w:rsidRDefault="0092049F" w:rsidP="0092049F">
      <w:pPr>
        <w:spacing w:after="0" w:line="240" w:lineRule="auto"/>
        <w:jc w:val="right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F18F71" wp14:editId="1018ADBB">
            <wp:simplePos x="0" y="0"/>
            <wp:positionH relativeFrom="column">
              <wp:posOffset>-42545</wp:posOffset>
            </wp:positionH>
            <wp:positionV relativeFrom="paragraph">
              <wp:posOffset>23495</wp:posOffset>
            </wp:positionV>
            <wp:extent cx="1569085" cy="2470785"/>
            <wp:effectExtent l="0" t="0" r="0" b="5715"/>
            <wp:wrapSquare wrapText="bothSides"/>
            <wp:docPr id="10" name="Рисунок 10" descr="http://www.clipartbest.com/cliparts/4cb/Lor/4cbLorj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best.com/cliparts/4cb/Lor/4cbLorj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9F"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  <w:t>«Маляр»</w:t>
      </w:r>
    </w:p>
    <w:p w:rsidR="00C53576" w:rsidRDefault="0092049F" w:rsidP="0092049F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t>Улыбнуться,  от-крыть рот. Ши-роким кончиком языка погладить нёбо от зубов к горлу и обратно. Нижняя челюсть неподвижна.</w:t>
      </w:r>
    </w:p>
    <w:p w:rsidR="0092049F" w:rsidRDefault="0092049F" w:rsidP="0092049F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</w:p>
    <w:p w:rsidR="0092049F" w:rsidRDefault="0092049F" w:rsidP="0092049F">
      <w:pPr>
        <w:spacing w:after="0" w:line="240" w:lineRule="auto"/>
        <w:jc w:val="both"/>
        <w:rPr>
          <w:rFonts w:ascii="Comic Sans MS" w:hAnsi="Comic Sans MS"/>
          <w:noProof/>
          <w:sz w:val="26"/>
          <w:szCs w:val="26"/>
          <w:lang w:eastAsia="ru-RU"/>
        </w:rPr>
      </w:pPr>
    </w:p>
    <w:p w:rsidR="00E56117" w:rsidRDefault="00E56117" w:rsidP="0092049F">
      <w:pPr>
        <w:spacing w:after="0" w:line="240" w:lineRule="auto"/>
        <w:jc w:val="both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</w:p>
    <w:p w:rsidR="0092049F" w:rsidRPr="00E56117" w:rsidRDefault="0092049F" w:rsidP="0092049F">
      <w:pPr>
        <w:spacing w:after="0" w:line="240" w:lineRule="auto"/>
        <w:jc w:val="both"/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</w:pPr>
      <w:bookmarkStart w:id="0" w:name="_GoBack"/>
      <w:bookmarkEnd w:id="0"/>
      <w:r w:rsidRPr="00E56117">
        <w:rPr>
          <w:rFonts w:ascii="Comic Sans MS" w:hAnsi="Comic Sans MS"/>
          <w:b/>
          <w:noProof/>
          <w:color w:val="FF0000"/>
          <w:sz w:val="28"/>
          <w:szCs w:val="26"/>
          <w:lang w:eastAsia="ru-RU"/>
        </w:rPr>
        <w:t>«Самомассаж»</w:t>
      </w:r>
    </w:p>
    <w:p w:rsidR="00B341AB" w:rsidRPr="0092049F" w:rsidRDefault="0092049F" w:rsidP="0092049F">
      <w:pPr>
        <w:spacing w:after="0" w:line="240" w:lineRule="auto"/>
        <w:jc w:val="both"/>
        <w:rPr>
          <w:rFonts w:ascii="Comic Sans MS" w:hAnsi="Comic Sans MS"/>
          <w:noProof/>
          <w:lang w:eastAsia="ru-RU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t>Выполнить упражнение «Грибок».  Большим и указательным пальцами ребёнок «перетирает» подъъязычную уздечку массажирует её.</w:t>
      </w:r>
    </w:p>
    <w:sectPr w:rsidR="00B341AB" w:rsidRPr="0092049F" w:rsidSect="00C53576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6"/>
    <w:rsid w:val="00021D36"/>
    <w:rsid w:val="005D4A3C"/>
    <w:rsid w:val="00884CA2"/>
    <w:rsid w:val="008B04D3"/>
    <w:rsid w:val="0092049F"/>
    <w:rsid w:val="00B66E74"/>
    <w:rsid w:val="00C53576"/>
    <w:rsid w:val="00E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3</cp:revision>
  <dcterms:created xsi:type="dcterms:W3CDTF">2018-08-26T14:03:00Z</dcterms:created>
  <dcterms:modified xsi:type="dcterms:W3CDTF">2018-08-26T14:49:00Z</dcterms:modified>
</cp:coreProperties>
</file>