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“Детский сад №1”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Физкультурно-оздоровительный проект для старшей группы </w:t>
      </w: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«Будь здоров, малыш!»</w:t>
      </w: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 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 </w:t>
      </w:r>
      <w:r w:rsidR="00D03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лификационной категории </w:t>
      </w:r>
      <w:proofErr w:type="spellStart"/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Сарафанова</w:t>
      </w:r>
      <w:proofErr w:type="spellEnd"/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И.А.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Приозерск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7B663D" w:rsidRDefault="007B663D" w:rsidP="007B66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Актуальность проекта</w:t>
      </w:r>
      <w:r w:rsidRPr="007B66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r w:rsidRPr="007B663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 "Я не боюсь еще и еще раз повторять: забота о здоровье – это важнейший труд воспитателя. От жизнерадостности, бодрости детей зависит их одухотворенная жизнь, мировоззрение, умственное развитие, прочность знаний, вера в свои силы".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В.А. Сухомлинский.  </w:t>
      </w:r>
    </w:p>
    <w:p w:rsidR="007B663D" w:rsidRDefault="007B663D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 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Одна из основных задач, стоящих перед педагогами ДОУ, – воспитание здорового человека.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Современные дети испытывают “двигательный дефицит”, т.е. количество движений, производимых ими в течении дня, ниже возрастной нормы. Не секрет, что дома дети большую часть времени проводят в статическом положении (за столами, у телевизора, играя в тихие игры). Это увеличивает статическую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  </w:t>
      </w:r>
    </w:p>
    <w:p w:rsidR="007B64A5" w:rsidRPr="007B663D" w:rsidRDefault="007B64A5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проекта.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</w:p>
    <w:p w:rsidR="007B663D" w:rsidRPr="007B663D" w:rsidRDefault="007B663D" w:rsidP="00F52F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Выявление тех механизмов и методов, с помощью которых можно организ</w:t>
      </w:r>
      <w:r w:rsidR="001A2D5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овать физическое воспитание в М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ДОУ таким образом, чтобы оно обеспечивало ребенку гармоничное развитие, помогало детям использовать резервы своего организма для сохранения, укрепления здоровья и повышения его уровня, приобщение </w:t>
      </w:r>
      <w:r w:rsidR="001A2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 к физической культуре как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фундаментальной составляющей общечеловеческой культуры.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Укреплять здоровье и повышать работоспособность детей через организацию подвижных игр и игр с элементами спорта. Познакомить детей c здоровыми принципами питания, витаминами. </w:t>
      </w:r>
    </w:p>
    <w:p w:rsidR="007B663D" w:rsidRPr="007B663D" w:rsidRDefault="007B663D" w:rsidP="00F52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2D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Целенаправленно развивать быстроту, скоростно-силовые качества, общую выносливость, гибкость, содействовать развитию у детей координации, силы. </w:t>
      </w:r>
    </w:p>
    <w:p w:rsidR="007B663D" w:rsidRPr="007B663D" w:rsidRDefault="007B663D" w:rsidP="00F52F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проекта.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32"/>
          <w:szCs w:val="32"/>
          <w:lang w:eastAsia="ru-RU"/>
        </w:rPr>
      </w:pPr>
      <w:r w:rsidRPr="00F52F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Оздоровительная</w:t>
      </w:r>
      <w:r w:rsidR="001A2D58" w:rsidRPr="001A2D5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Охрана и укрепление физического здоровья детей;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Повышение защитных свойств организма и устойчивости к различным заболеваниям путем закаливания;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Формирование представления о своем теле, о необходимости сохранения своего здоровья.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4.Удовлетворение потребности детей в движении.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F52F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Образовательная</w:t>
      </w:r>
      <w:r w:rsidR="001A2D58" w:rsidRPr="00F5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1. Формирование жизненно необходимых двигательных умений и навыков ребенка в соответствии с его индивидуальными особенностями;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Создание условий для реализации потребности детей в двигательной активности;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Формирование правильной осанки, гигиенических навыков;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Развитие основных физических качеств и двигательных способностей детей (силовые, скоростно-силовые, координационные и др.);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Формирование умения выполнять правила подвижных игр, проявляя находчивость, выдержку, ловкость и самостоятельность.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52F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Воспитательная</w:t>
      </w:r>
      <w:r w:rsidR="001A2D58" w:rsidRPr="00F5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B663D" w:rsidRPr="007B663D" w:rsidRDefault="001A2D58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1.Воспитывать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потребности в здоровом образе жизни;  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Вырабатывать привычку к соблюдению режима, потребность в физических упражнениях и играх;  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Воспитывать у детей интерес к занятиям физической культурой; 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Поощрять двигательное творчество и разнообразную игровую деятельность детей; 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Способствовать развитию самоконтроля и самооценки в процессе организации разных форм двигательной активности. </w:t>
      </w:r>
    </w:p>
    <w:p w:rsidR="007B663D" w:rsidRDefault="007B663D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7. Содействовать развитию положительных эмоций, умения общаться со сверстниками, взаимопонимания и сопереживания. </w:t>
      </w:r>
    </w:p>
    <w:p w:rsidR="00F52F33" w:rsidRDefault="00F52F33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F33" w:rsidRDefault="00F52F33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F33" w:rsidRDefault="00F52F33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F33" w:rsidRPr="007B663D" w:rsidRDefault="00F52F33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Этапы реализации проекта.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2F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Подготовительный</w:t>
      </w: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проблемного поля, формирование концепции по оздоровительной деятельности. Разработка проекта по направлению “здоровье”. Планирование работы с детьми, родителями и педагогами.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2F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Практический</w:t>
      </w: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F52F33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I этап: Эмблема. Гигиена.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 этап: 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Овощи и фрукты («Прик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лючения в стране витаминов»)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III этап: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Закаливание 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точечный массаж). Первая помощь.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IV этап: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 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 с радостью»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V этап: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Взаимодействие с родителями (консультация).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2F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Аналитический </w:t>
      </w: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деятельности.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бобщение и систематизация опыта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D03405" w:rsidRDefault="007B663D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7B6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 проекта: </w:t>
      </w:r>
    </w:p>
    <w:p w:rsidR="00D03405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2F33" w:rsidRDefault="00F52F33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5-6 лет</w:t>
      </w:r>
    </w:p>
    <w:p w:rsidR="007B663D" w:rsidRPr="007B663D" w:rsidRDefault="00F52F33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родители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F52F33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труктор по физической культуре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F52F33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 группы</w:t>
      </w:r>
    </w:p>
    <w:p w:rsidR="007B663D" w:rsidRPr="007B663D" w:rsidRDefault="00F52F33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медицинская сестра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Default="00F52F33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музыкальный руководитель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F52F33" w:rsidRPr="007B663D" w:rsidRDefault="00F52F33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B663D" w:rsidRDefault="007B663D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2F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Ожидаемые результаты</w:t>
      </w:r>
      <w:r w:rsidRPr="007B66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r w:rsidRPr="007B663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D03405" w:rsidRPr="007B663D" w:rsidRDefault="00D03405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F52F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Для детей:</w:t>
      </w: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2F33" w:rsidRDefault="007B663D" w:rsidP="00F52F33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уровня заболеваемости;  </w:t>
      </w:r>
    </w:p>
    <w:p w:rsidR="007B663D" w:rsidRPr="00F52F33" w:rsidRDefault="007B663D" w:rsidP="00F52F3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Повышение уровня физической готовности; </w:t>
      </w: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Повышение эмоционального, психологического, физического благополучия; </w:t>
      </w: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0340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t>. Улучшение соматических показателей здоровья; </w:t>
      </w: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03405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F52F33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Наличие потребности в здоровом образе жизни и возможностей его обеспечения. </w:t>
      </w:r>
    </w:p>
    <w:p w:rsidR="00F52F33" w:rsidRPr="00F52F33" w:rsidRDefault="00F52F33" w:rsidP="00F52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2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Для родителей:</w:t>
      </w:r>
    </w:p>
    <w:p w:rsidR="00F663B6" w:rsidRDefault="007B663D" w:rsidP="00F663B6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Сохранение и укрепление здоровья детей; </w:t>
      </w:r>
    </w:p>
    <w:p w:rsidR="00F663B6" w:rsidRPr="00F663B6" w:rsidRDefault="007B663D" w:rsidP="00F663B6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Педагогическая, психологическая помощь;</w:t>
      </w:r>
    </w:p>
    <w:p w:rsidR="007B663D" w:rsidRPr="00F663B6" w:rsidRDefault="007B663D" w:rsidP="00F663B6">
      <w:pPr>
        <w:pStyle w:val="a3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F663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Для педагогов:</w:t>
      </w: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F663B6" w:rsidRDefault="007B663D" w:rsidP="00F663B6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теоретического уровня и профессионализма педагогов;  </w:t>
      </w: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Внедрение оздоровительных технологий, современных форм и новых методов работы по формированию здорового образа жизни у дошкольников; </w:t>
      </w: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Личностный и профессиональный рост; </w:t>
      </w: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Самореализация; </w:t>
      </w: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Моральное удовлетворение. </w:t>
      </w:r>
    </w:p>
    <w:p w:rsidR="00F663B6" w:rsidRPr="00F663B6" w:rsidRDefault="00F663B6" w:rsidP="00F663B6">
      <w:pPr>
        <w:pStyle w:val="a3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F663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Ресурсное обеспечение.</w:t>
      </w: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1.Физкультурный уголок в группе.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Спортивный зал.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Спо</w:t>
      </w:r>
      <w:r w:rsid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ртивный участок на территории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ДОУ.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Физкультурное оборудование и спортивный инвентарь.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 Методический инструментарий (карт</w:t>
      </w:r>
      <w:r w:rsid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отека подвижных игр, конспекты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бесед, занятий, сценарии спортивных развлечений и т.д.).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Подборка методической литературы “Физическая культура и оздоровление детей дошкольного возраста”.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63B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Продолжительность проекта</w:t>
      </w:r>
      <w:r w:rsid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неделя.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32"/>
          <w:szCs w:val="32"/>
          <w:lang w:eastAsia="ru-RU"/>
        </w:rPr>
      </w:pPr>
      <w:r w:rsidRPr="00F663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Формы реализации.</w:t>
      </w:r>
      <w:r w:rsidRPr="00F663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по познавательной деятельности;  </w:t>
      </w:r>
    </w:p>
    <w:p w:rsidR="007B663D" w:rsidRPr="007B663D" w:rsidRDefault="007B663D" w:rsidP="007B663D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 с детьми и родителями;  </w:t>
      </w:r>
    </w:p>
    <w:p w:rsidR="007B663D" w:rsidRPr="007B663D" w:rsidRDefault="007B663D" w:rsidP="007B663D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Игровая деятельность;  </w:t>
      </w:r>
    </w:p>
    <w:p w:rsidR="007B663D" w:rsidRPr="007B663D" w:rsidRDefault="007B663D" w:rsidP="007B663D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работ по изобразительной деятельности;  </w:t>
      </w:r>
    </w:p>
    <w:p w:rsidR="007B663D" w:rsidRPr="007B663D" w:rsidRDefault="007B663D" w:rsidP="007B663D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тематических центров по проекту;  </w:t>
      </w:r>
    </w:p>
    <w:p w:rsidR="007B663D" w:rsidRPr="007B663D" w:rsidRDefault="007B663D" w:rsidP="007B663D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фотоальбома наших впечатлений.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 </w:t>
      </w:r>
      <w:r w:rsidRPr="00F663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Принципы реализации проекта:</w:t>
      </w:r>
      <w:r w:rsidRPr="007B663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7B663D" w:rsidRPr="007B663D" w:rsidRDefault="007B663D" w:rsidP="007B663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 научности предполагает подкрепление всех оздоровительных мероприятий научно обоснованными и практически адаптированными методиками. </w:t>
      </w:r>
    </w:p>
    <w:p w:rsidR="007B663D" w:rsidRPr="007B663D" w:rsidRDefault="007B663D" w:rsidP="007B663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 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 </w:t>
      </w:r>
    </w:p>
    <w:p w:rsidR="007B663D" w:rsidRPr="007B663D" w:rsidRDefault="007B663D" w:rsidP="007B663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принцип систематичности и последовательности предполагает взаимосвязь знаний, умений и навыков. </w:t>
      </w:r>
    </w:p>
    <w:p w:rsidR="007B663D" w:rsidRPr="007B663D" w:rsidRDefault="007B663D" w:rsidP="007B663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 связи теории с практикой формирует у детей умение применять свои знания по сохранению и укреплению здоровья в повседневной жизни. </w:t>
      </w:r>
    </w:p>
    <w:p w:rsidR="007B663D" w:rsidRPr="007B663D" w:rsidRDefault="007B663D" w:rsidP="007B663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 повторения умений и навыков – один из самых важнейших, так как в результате многократных повторений вырабатываются динамические стереотипы. </w:t>
      </w:r>
    </w:p>
    <w:p w:rsidR="007B663D" w:rsidRPr="007B663D" w:rsidRDefault="007B663D" w:rsidP="007B663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 доступности позволяет исключить вредные последствия для организма детей в результате завышенных </w:t>
      </w:r>
      <w:proofErr w:type="gram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требований  и</w:t>
      </w:r>
      <w:proofErr w:type="gram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физических нагрузок. </w:t>
      </w:r>
    </w:p>
    <w:p w:rsidR="007B663D" w:rsidRPr="007B663D" w:rsidRDefault="007B663D" w:rsidP="007B663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 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 </w:t>
      </w:r>
    </w:p>
    <w:p w:rsidR="007B663D" w:rsidRPr="007B663D" w:rsidRDefault="007B663D" w:rsidP="007B663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 </w:t>
      </w:r>
      <w:proofErr w:type="spellStart"/>
      <w:proofErr w:type="gram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коммуникативности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 помогает</w:t>
      </w:r>
      <w:proofErr w:type="gram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 воспитать у детей потребность в общении, в процессе которой формируется социальная мотивация здоровья. </w:t>
      </w:r>
    </w:p>
    <w:p w:rsidR="007B663D" w:rsidRPr="007B663D" w:rsidRDefault="007B663D" w:rsidP="007B663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 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F663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реализации проекта.</w:t>
      </w: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F663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Понедельник </w:t>
      </w: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Постановка проблемы.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Выдвижение гипотез – путей решения. Планирование деятельности, выбор форм продукта.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эмблемы (спортивный мяч).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дня</w:t>
      </w:r>
      <w:r w:rsid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: «Чистота-залог здоровья»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дня: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закрепление </w:t>
      </w:r>
      <w:r w:rsid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знаний детей о культуре гигиены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на самый аккуратный стол.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Игра-эстафета «Собери мусор» (для мальчиков):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Игра-эстафета «Помой посуду» (для девочек):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Совместная игра «Мяч по кругу»: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образуют круг, под музыку передают мяч по кругу. Музыка останавливается, у кого в руках оказался мяч, отвечает на вопрос: «Как я помогаю маме?».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F663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Вторник</w:t>
      </w:r>
      <w:r w:rsidRPr="00F663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E730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дня</w:t>
      </w:r>
      <w:r w:rsidRPr="002E730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</w:t>
      </w:r>
      <w:r w:rsidRPr="002E7300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Овощи и фрукты. «Приключения в стране витаминов».</w:t>
      </w:r>
      <w:r w:rsidRPr="002E730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730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Цели дня:</w:t>
      </w:r>
      <w:r w:rsidR="002E73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Расшири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="002E7300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представления детей о пользе витаминов для здоровья человека,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содержании тех или иных витаминов в овощах, фруктах.  </w:t>
      </w:r>
    </w:p>
    <w:p w:rsidR="007B663D" w:rsidRPr="007B663D" w:rsidRDefault="002E7300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«Солнце в тарелке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».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Дидактические игры: «С какого дерева упало»; «Вершки и корешки»; «Овощи и фрукты»; «Узнай на вкус».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Сюжетно-ролевые игры: «Овощной магазин».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Подвижная игра: «Овощи и фрукты»: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делится на две равных по количеству детей подгруппы, выстраиваются в колоны. На противоположной стороне группы находится корзина с муляжами овощей и фруктов. Задача команд: одна собирает только овощи, другая команда – фрукты, которые складываются в лукошки. Один игрок может принести в свое лукошко только один предмет. В конце игры подсчитывается только количество правильно собранных овощей или фруктов. Один предмет – одно очко.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Беседа: Где живут витамины?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художественной литературы: 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К.Чуковский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«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Федорино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горе».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Лепка: «Репка».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2E730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Среда </w:t>
      </w:r>
      <w:r w:rsidRPr="002E7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</w:pPr>
      <w:r w:rsidRPr="002E730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 дня: </w:t>
      </w:r>
      <w:r w:rsidRPr="002E7300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Закаливание (точечный массаж). Первая помощь.</w:t>
      </w:r>
      <w:r w:rsidRPr="002E730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730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дня: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детей с элементами оказания первой медицинской помощи, точечным массажем.  Расширение представлений о пользе закаливания.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Викторина: «Ситуации»: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Дети играли на улице в догонялки. Петя убегал от всех. Вдруг, Саша подставил подножку, Петя упал. У него оказался сильный ушиб колена, локтя и многочисленные ссадины.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Вопрос: Кто виноват? Как можно было избежать травмы?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Брат и сестра играли дома в салки. </w:t>
      </w:r>
      <w:proofErr w:type="gram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</w:t>
      </w:r>
      <w:proofErr w:type="gram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пробегая, нечаянно уронил вазу. Ваза разбилась. Испугавшись, сестра стала быстро подбирать стекла и порезала руку. 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Вопрос: Кто виноват? Как можно было избежать несчастного случая? Как оказать первую помощь?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 Во дворе жгли листву. Дети находились рядом. Один из них стал бить палкой по горящему полену. Искры разлетелись в разные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стороны. Огонь попал девочке на куртку, куртка вспыхнула. Ребята растерялись. Девочка получила ожоги.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Вопрос: Кто виноват? Как избежать несчастного случая? В чем заключается первая помощь?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Загадки:  </w:t>
      </w:r>
      <w:r w:rsidR="002E73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природе от солнца бывает загар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 доме от спички бывает … </w:t>
      </w:r>
      <w:r w:rsidRPr="007B663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(пожар).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Платье Машеньке из шелка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Сшили нитки и … </w:t>
      </w:r>
      <w:r w:rsidRPr="007B663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(иголка)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кухне в работе очень хорош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Блестящий, наточенный, остренький … </w:t>
      </w:r>
      <w:r w:rsidRPr="007B663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(нож)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художественной литературы:</w:t>
      </w:r>
      <w:r w:rsidR="003670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Чуковский К.И.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«Доктор Айболит».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Сюжетно-ролевая игра: Больница. </w:t>
      </w:r>
    </w:p>
    <w:p w:rsidR="007B663D" w:rsidRPr="007B663D" w:rsidRDefault="00367091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Закаливание, точечный массаж.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36709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Четверг.</w:t>
      </w:r>
      <w:r w:rsidRPr="003670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</w:pPr>
      <w:r w:rsidRPr="003670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Тема дня: </w:t>
      </w:r>
      <w:r w:rsidRPr="00367091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«Движение с радостью».</w:t>
      </w:r>
      <w:r w:rsidRPr="003670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9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дня: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Совершенствовать равновесие, гибкость, ловкость. Развивать быстроту, координационные способности.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Утренняя гимнастика.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Физическая культура  </w:t>
      </w:r>
    </w:p>
    <w:p w:rsidR="007B663D" w:rsidRPr="007B663D" w:rsidRDefault="00367091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 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делятся на 2 команды.  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Эстафета: «Бег в обручах»: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Первые участники надевают обруч и начинают бежать до кегли, обратно снимают обруч и возвращаются простым бегом, затем бежит 2-ой и т.д.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Выполнивший задание, встает в конец колонны. Побеждает команда, закончившая эстафету первой, и выполнившая задание правильно.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2. Эстафета: «Прыгуны»: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Команды стоят в колоннах друг за другом. По сигналу первый участник зажимает мяч между колен и начинает прыгать до кегли, обратно возвращается простым бегом и предает эстафету (мяч) 2-му, сам встает в конец колонны и т.д.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Выигрывает команда, выполнившая задание правильно и быстро.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«Мы ходили по площадке только строили загадки».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игры: учить детей быстро реагировать на сигнал, воспитывать выдержку и терпение. Развивать быстроту реакции и ловкость.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Ход игры: дети стоят в кругу, взрослый сзади незаметно для других детей касается одного ребенка, тем самым назначая его 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ловишкой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После окончания слов ребенок как можно быстрее выпрыгивает в обруч и старается затем осалить ребенка.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Правила: не показать своим видом, что тебя назначили 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ловишкой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дождаться окончания слов. Осаленный ребенок не должен вырываться.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на восстановление дыхания: «По-турецки мы сидели».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36709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Пятница</w:t>
      </w:r>
      <w:r w:rsidRPr="003670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36709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дня: </w:t>
      </w:r>
      <w:r w:rsidRPr="0036709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Консультация для родителей на тему "Здоровье дошкольников"</w:t>
      </w:r>
      <w:r w:rsidRPr="003670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9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создание ситуации, позволяющей каждому родителю раскрыть содержание своего собственного опыта в воспитании ребенка.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– ознакомить родителей с особенностями физического развития дошкольников;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ознакомить родителей с результатами развития физических возможностей дошкольников на занятиях физической культуры.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сутулости ребёнка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Что должна сделать семья для решения данной проблемы? </w:t>
      </w:r>
    </w:p>
    <w:p w:rsidR="007B663D" w:rsidRPr="007B663D" w:rsidRDefault="00367091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 нужно знать родителям о физиологии дошкольника?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6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Полезные советы на каждый день.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Самое главное – сохранить физическое и психическое здоровье ребенка.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Разговаривайте со своим ребенком о необходимости беречь собственное здоровье.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Собственным примером демонстрируйте своему ребенку уважительное отношение к собственному здоровью.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Не позволяйте ему выполнять режим дня от случая к случаю.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Если ребенок болен, но протекание болезни позволяет ему делать </w:t>
      </w:r>
      <w:proofErr w:type="gram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зарядку</w:t>
      </w:r>
      <w:proofErr w:type="gram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он этого хочет – не препятствуйте ему.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Посещайте вместе с ним спортивные мероприятия и праздники, особенно детские.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Бывайте вместе с ним на воздухе, участвуйте в его играх и забавах.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– Дарите ребенку подарки, которые будут способствовать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сохранению его здоровья.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Не смейтесь над ребенком, если он выполняет какое-то упражнение не так.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Приветствуйте его общение со сверстниками, которые занимаются спортом.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874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для родителей</w:t>
      </w:r>
      <w:r w:rsidRPr="007B6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7B66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B663D" w:rsidRPr="007B663D" w:rsidRDefault="007B663D" w:rsidP="007B663D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Нравятся ли вашему ребенку занятия физической культуры в детском саду? </w:t>
      </w:r>
    </w:p>
    <w:p w:rsidR="007B663D" w:rsidRPr="007B663D" w:rsidRDefault="007B663D" w:rsidP="007B663D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Позволяете ли вы себе забирать своего ребенка с занятий физической культуры, если вам это необходимо? </w:t>
      </w:r>
    </w:p>
    <w:p w:rsidR="007B663D" w:rsidRPr="007B663D" w:rsidRDefault="007B663D" w:rsidP="007B663D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Считаете ли вы занятие физической культуры равноценным по значимости с другими занятиями? </w:t>
      </w:r>
    </w:p>
    <w:p w:rsidR="007B663D" w:rsidRPr="007B663D" w:rsidRDefault="007B663D" w:rsidP="007B663D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Присутствовали ли вы когда-нибудь на занятии физической культуры? </w:t>
      </w:r>
    </w:p>
    <w:p w:rsidR="007B663D" w:rsidRPr="007B663D" w:rsidRDefault="007B663D" w:rsidP="007B663D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Посещает ли ваш ребёнок спортивную секцию? </w:t>
      </w:r>
    </w:p>
    <w:p w:rsidR="007B663D" w:rsidRPr="007B663D" w:rsidRDefault="007B663D" w:rsidP="007B663D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вы знаете о спортивных достижениях вашего ребёнка, если таковые имеются? </w:t>
      </w:r>
    </w:p>
    <w:p w:rsidR="007B663D" w:rsidRPr="007B663D" w:rsidRDefault="007B663D" w:rsidP="007B663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вы видите организацию спортивной работы в детском саду, в который посещает ваш ребёнок?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совместная деятельность педагога, родителей и детей может дать значительные результаты. В ходе совместной деятельности с детьми педагог, сотрудничая с семьей, обеспечивает восхождение дошкольника к культуре здоровья.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C874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Литература</w:t>
      </w:r>
      <w:r w:rsid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Волошина Л.Н., Курилова Т.В. Игры с элементами спорта для детей 3–4 лет. Программа “Играйте на здоровье” и технология ее применения в ДОУ. – М.: Издательство “ГНОМ и Д”, 2004.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Картушина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М.Ю. «Зеленый огонек здоровья» Детство Перес ,2004 г.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Картушина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М.Ю «Быть здоровыми хотим», Москва 2004 г.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Маханева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М.Д. «С физкультурой дружить - здоровым быть», Москва 2009  </w:t>
      </w:r>
    </w:p>
    <w:p w:rsidR="007B663D" w:rsidRDefault="00C87426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7B663D"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Моргунова О.И. «Профилактика плоскостопия и нарушения осанки в дошкольном учреждении» Воронеж 2005 г. </w:t>
      </w:r>
    </w:p>
    <w:p w:rsidR="00C87426" w:rsidRPr="007B663D" w:rsidRDefault="00C87426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C8742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Консультация для родителей.</w:t>
      </w:r>
      <w:r w:rsidRPr="00C874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C87426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Двигательная активность дошкольника.</w:t>
      </w:r>
      <w:r w:rsidRP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современном обществе проблема сохранения и укрепления здоровья детей является как никогда ранее актуальной. Это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Ведущими среди функциональных отклонений являются нарушения опорно-двигательного аппарата, сердечно-сосудистой системы, органов пищеварения; среди хронических патологий - болезни нервной, дыхательной, костно-мышечной, мочеполовой систем, а также аллергические заболевания. Большинство детей дошкольного возраста имеют различные нарушения в психофизическом развитии.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   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    Важнейшим условием воспитания здорового ребенка является двигательная активность (ДА), которая оказывает </w:t>
      </w:r>
      <w:proofErr w:type="gram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благоприятное  воздействие</w:t>
      </w:r>
      <w:proofErr w:type="gram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формирующийся организм. Двигательная активность детей 3-7 лет имеет ярко выраженные индивидуальные проявления, что определяется прежде всего индивидуально-типологическими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ДА принадлежит взрослым.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    Исследования медиков и педагогов выявили наличие взаимосвязи между показателями ДА, состоянием здоровья и поведением детей в течение дня, а также характером их двигательной деятельности. Были определены следующие ориентировочные показатели суточной ДА детей: 8-12 тысяч движений в 3-4 года, 13-17,5 тысяч движений в 5-7 лет.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     Достижение такого уровня ДА ребенка в семье во многом зависит от создания рационального двигательного режима,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лесу.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    Родителям следует позаботиться о создании физкультурно-игровой среды. 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(серсо, 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кольцеброс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) способствуют развитию быстроты двигательных реакций. Балансирование на крупном 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    Для тренировки мышц плечевого пояса полезны упражнения с обручем и резиновым кольцом, различные виды ходьбы, повороты, приседания и т.д.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    Езда на велосипеде, роликах, коньках, ходьба на лыжах стимулируют развитие мышц ног. С целью укрепления стопы и профилактики плоскостопия используются 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массажеры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мелкие предметы (колечки, палочки, шарики для захвата их пальцами ног), ребристые доски. Формированию правильной осанки способствуют упражнения, выполняемые у стенки, упражнения с детским эспандером, гимнастической палкой и другими предметами.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    Использование физкультурных пособий в подвижных играх помогает развивать восприятие пространства и времени, ориентировку в окружающей среде: ребенок определяет местоположение одних предметов по отношению к другим, а также по отношению к себе.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    Участие в коллективных играх с элементами спорта (городки, волейбол, футбол, бадминтон, теннис, баскетбол, хоккей) и в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спортивных упражнениях (катание на коньках, ходьба на лыжах, езда на велосипеде, самокате) требует от ребенка умения согласованно решать двигательные задачи и подчиняться определенным правилам.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sz w:val="32"/>
          <w:szCs w:val="32"/>
          <w:lang w:eastAsia="ru-RU"/>
        </w:rPr>
      </w:pPr>
      <w:r w:rsidRPr="00C8742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Беседа о профилактике сутулой спины, упражнения для сохранения правильной осанки.</w:t>
      </w:r>
      <w:r w:rsidRPr="00C874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 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Мошковской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" Дедушка и мальчик".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 старый, </w:t>
      </w:r>
      <w:r w:rsid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старый 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С сутулою спиной,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горбился за книгой,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Сгибался за едой.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он ворчал. Ворчал. Ворчал,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всех он огорчал.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Пошлют его за хлебом, а он ворчит при этом.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Попросят мыт посуду,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Ворчит - бурчит! "не буду"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буду! Не буду!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И у него был дедушка,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 не ворчал,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ворчал. И не ворчал.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всех он выручал.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- то странный дедушка.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- то он чудной,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Веселый, статный дедушка.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Ну просто молодой! 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 дедушка наоборот.  </w:t>
      </w:r>
    </w:p>
    <w:p w:rsidR="00C87426" w:rsidRDefault="007B663D" w:rsidP="007B6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я вам предлагаю рассмотреть вот эту иллюстрацию</w:t>
      </w:r>
      <w:r w:rsid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(показывает сутулого человека) Что вы об этом думаете? (высказывание детей</w:t>
      </w:r>
      <w:r w:rsid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Правильно, то же, что и о мальчике. А как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 думаете, почему он такой сутулый и не красивая у него осанка</w:t>
      </w:r>
      <w:r w:rsid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(суждения детей). Правильно, он не старался соблюдать те правила, которые необходимы человеку для сохранения правильной осанки и красоты тела6 не делал зарядку, сидел </w:t>
      </w:r>
      <w:r w:rsidR="00C87426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 за столом. Вот я вам всегда напоминаю, чтобы вы сидели ровно. Низко не наклонялись, ходили красиво, спина должна быть прямой.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74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Воспитатель предлагает детям провести оздоровительную минутку</w:t>
      </w:r>
      <w:r w:rsidR="00C874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5"/>
      </w:tblGrid>
      <w:tr w:rsidR="007B663D" w:rsidRPr="007B663D" w:rsidTr="007B663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путь пойдем мы спозаранку,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забудем про осанку. 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чего трава высока, 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 крапива, то осока. 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Поднимаем выше ноги, 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Коль идем мы по дороге. 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Дождик, дождик, кап - кап - кап -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Мокрые дорожки. 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равно пойдем гулять, 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нас есть сапожки. 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Ходьба друг за другом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Ходьба на носках, на пятках, змейкой; 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Ходьба</w:t>
            </w:r>
            <w:proofErr w:type="gramEnd"/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высоко поднимая ноги;  </w:t>
            </w:r>
          </w:p>
          <w:p w:rsidR="007B663D" w:rsidRPr="007B663D" w:rsidRDefault="007B663D" w:rsidP="007B6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 в среднем темпе.  </w:t>
            </w:r>
          </w:p>
        </w:tc>
      </w:tr>
    </w:tbl>
    <w:p w:rsidR="007B663D" w:rsidRPr="007B663D" w:rsidRDefault="007B663D" w:rsidP="007B6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 </w:t>
      </w:r>
      <w:proofErr w:type="spell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горбы</w:t>
      </w:r>
      <w:proofErr w:type="spell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спине - походный запас питания, он в пустыне может несколько дней не есть. Это же животное и горб ему этот необходим, а у человека должна быть ровная красивая спина. Скажите, вы хотите быть стройными и красивыми? Хотите иметь красивую. Правильную осанку? 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 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 </w:t>
      </w:r>
      <w:proofErr w:type="gram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за столом</w:t>
      </w:r>
      <w:proofErr w:type="gram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учиться с вами сидеть правильно и красиво. И я надеюсь. Что вы на каждом </w:t>
      </w:r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занятии будете помнить о правилах красоты вашей осанки. Запомните три важных правила и всегда выполняйте их. Правило первое: проверьте положение ног. Они должны опираться под столом о пол. Я хочу посмотреть все ли правильно выполнили первое </w:t>
      </w:r>
      <w:proofErr w:type="gram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  </w:t>
      </w:r>
      <w:r w:rsidR="00D0340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проверяет 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правильное.  На таком расстоянии должна находится голова от </w:t>
      </w:r>
      <w:proofErr w:type="gramStart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стола</w:t>
      </w:r>
      <w:proofErr w:type="gramEnd"/>
      <w:r w:rsidRPr="007B663D">
        <w:rPr>
          <w:rFonts w:ascii="Times New Roman" w:eastAsia="Times New Roman" w:hAnsi="Times New Roman" w:cs="Times New Roman"/>
          <w:sz w:val="32"/>
          <w:szCs w:val="32"/>
          <w:lang w:eastAsia="ru-RU"/>
        </w:rPr>
        <w:t> когда вы смотрите, читаете книгу или рисуете. Правило третье: Между краем и грудью должен проходить кулачок. Проверьте, вы правильно сидите. Давайте еще раз повторим эти правила, чтобы запомнить и не нарушать больше их. Для того. Чтобы быть стройным и красивым, с красивой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осанкой.</w:t>
      </w:r>
    </w:p>
    <w:p w:rsidR="00A91EEC" w:rsidRDefault="007B64A5"/>
    <w:sectPr w:rsidR="00A9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A71"/>
    <w:multiLevelType w:val="multilevel"/>
    <w:tmpl w:val="C95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77BBC"/>
    <w:multiLevelType w:val="hybridMultilevel"/>
    <w:tmpl w:val="C9EA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58E"/>
    <w:multiLevelType w:val="multilevel"/>
    <w:tmpl w:val="F27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C37AA1"/>
    <w:multiLevelType w:val="multilevel"/>
    <w:tmpl w:val="853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7644E4"/>
    <w:multiLevelType w:val="hybridMultilevel"/>
    <w:tmpl w:val="0728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73380"/>
    <w:multiLevelType w:val="multilevel"/>
    <w:tmpl w:val="0A3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E6946"/>
    <w:multiLevelType w:val="multilevel"/>
    <w:tmpl w:val="F7A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DC37AE"/>
    <w:multiLevelType w:val="multilevel"/>
    <w:tmpl w:val="751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A7191A"/>
    <w:multiLevelType w:val="multilevel"/>
    <w:tmpl w:val="62FA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FA343C"/>
    <w:multiLevelType w:val="hybridMultilevel"/>
    <w:tmpl w:val="CC64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49F1"/>
    <w:multiLevelType w:val="multilevel"/>
    <w:tmpl w:val="EBD0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3D"/>
    <w:rsid w:val="001A2D58"/>
    <w:rsid w:val="001E074A"/>
    <w:rsid w:val="002E7300"/>
    <w:rsid w:val="00367091"/>
    <w:rsid w:val="005F7564"/>
    <w:rsid w:val="007B64A5"/>
    <w:rsid w:val="007B663D"/>
    <w:rsid w:val="00C87426"/>
    <w:rsid w:val="00D03405"/>
    <w:rsid w:val="00F52F33"/>
    <w:rsid w:val="00F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32EB"/>
  <w15:chartTrackingRefBased/>
  <w15:docId w15:val="{8EBF8242-D0F6-4A6E-958B-AFC2D6BF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663D"/>
  </w:style>
  <w:style w:type="character" w:customStyle="1" w:styleId="eop">
    <w:name w:val="eop"/>
    <w:basedOn w:val="a0"/>
    <w:rsid w:val="007B663D"/>
  </w:style>
  <w:style w:type="character" w:customStyle="1" w:styleId="spellingerror">
    <w:name w:val="spellingerror"/>
    <w:basedOn w:val="a0"/>
    <w:rsid w:val="007B663D"/>
  </w:style>
  <w:style w:type="character" w:customStyle="1" w:styleId="scxw248096958">
    <w:name w:val="scxw248096958"/>
    <w:basedOn w:val="a0"/>
    <w:rsid w:val="007B663D"/>
  </w:style>
  <w:style w:type="character" w:customStyle="1" w:styleId="contextualspellingandgrammarerror">
    <w:name w:val="contextualspellingandgrammarerror"/>
    <w:basedOn w:val="a0"/>
    <w:rsid w:val="007B663D"/>
  </w:style>
  <w:style w:type="paragraph" w:styleId="a3">
    <w:name w:val="List Paragraph"/>
    <w:basedOn w:val="a"/>
    <w:uiPriority w:val="34"/>
    <w:qFormat/>
    <w:rsid w:val="00F5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2019-03-05T10:19:00Z</dcterms:created>
  <dcterms:modified xsi:type="dcterms:W3CDTF">2019-03-05T12:03:00Z</dcterms:modified>
</cp:coreProperties>
</file>