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3C5" w:rsidRPr="007C73C5" w:rsidRDefault="007C73C5" w:rsidP="007C73C5">
      <w:pPr>
        <w:spacing w:after="0" w:line="240" w:lineRule="atLeast"/>
        <w:jc w:val="center"/>
        <w:rPr>
          <w:rFonts w:ascii="Times New Roman" w:eastAsiaTheme="majorEastAsia" w:hAnsi="Times New Roman" w:cstheme="majorBidi"/>
          <w:b/>
          <w:sz w:val="24"/>
          <w:szCs w:val="24"/>
          <w:lang w:bidi="en-US"/>
        </w:rPr>
      </w:pPr>
      <w:r w:rsidRPr="007C73C5">
        <w:rPr>
          <w:rFonts w:ascii="Times New Roman" w:eastAsiaTheme="majorEastAsia" w:hAnsi="Times New Roman" w:cstheme="majorBidi"/>
          <w:b/>
          <w:sz w:val="24"/>
          <w:szCs w:val="24"/>
          <w:lang w:bidi="en-US"/>
        </w:rPr>
        <w:t>Муниципальное дошкольное образовательное учреждение «Детский сад №1»</w:t>
      </w:r>
    </w:p>
    <w:p w:rsidR="007C73C5" w:rsidRDefault="007C73C5" w:rsidP="007C73C5">
      <w:pPr>
        <w:shd w:val="clear" w:color="auto" w:fill="FFFFFF"/>
        <w:spacing w:after="240" w:line="240" w:lineRule="auto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3"/>
          <w:szCs w:val="43"/>
          <w:lang w:eastAsia="ru-RU"/>
        </w:rPr>
      </w:pPr>
    </w:p>
    <w:p w:rsidR="007C73C5" w:rsidRPr="007C73C5" w:rsidRDefault="007C73C5" w:rsidP="007C73C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73C5">
        <w:rPr>
          <w:rFonts w:ascii="Times New Roman" w:eastAsia="Times New Roman" w:hAnsi="Times New Roman" w:cs="Times New Roman"/>
          <w:b/>
          <w:bCs/>
          <w:color w:val="0000FF"/>
          <w:sz w:val="34"/>
          <w:szCs w:val="34"/>
          <w:lang w:eastAsia="ru-RU"/>
        </w:rPr>
        <w:t>Консультация для родителей</w:t>
      </w:r>
    </w:p>
    <w:p w:rsidR="007C73C5" w:rsidRDefault="007C73C5" w:rsidP="007C73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FF"/>
          <w:sz w:val="34"/>
          <w:szCs w:val="34"/>
          <w:lang w:eastAsia="ru-RU"/>
        </w:rPr>
      </w:pPr>
      <w:r w:rsidRPr="007C73C5">
        <w:rPr>
          <w:rFonts w:ascii="Times New Roman" w:eastAsia="Times New Roman" w:hAnsi="Times New Roman" w:cs="Times New Roman"/>
          <w:b/>
          <w:bCs/>
          <w:color w:val="0000FF"/>
          <w:sz w:val="34"/>
          <w:szCs w:val="34"/>
          <w:lang w:eastAsia="ru-RU"/>
        </w:rPr>
        <w:t> «</w:t>
      </w:r>
      <w:bookmarkStart w:id="0" w:name="_GoBack"/>
      <w:r w:rsidRPr="007C73C5">
        <w:rPr>
          <w:rFonts w:ascii="Times New Roman" w:eastAsia="Times New Roman" w:hAnsi="Times New Roman" w:cs="Times New Roman"/>
          <w:b/>
          <w:bCs/>
          <w:color w:val="0000FF"/>
          <w:sz w:val="34"/>
          <w:szCs w:val="34"/>
          <w:lang w:eastAsia="ru-RU"/>
        </w:rPr>
        <w:t>Профилактика детского травматизма</w:t>
      </w:r>
      <w:bookmarkEnd w:id="0"/>
      <w:r w:rsidRPr="007C73C5">
        <w:rPr>
          <w:rFonts w:ascii="Times New Roman" w:eastAsia="Times New Roman" w:hAnsi="Times New Roman" w:cs="Times New Roman"/>
          <w:b/>
          <w:bCs/>
          <w:color w:val="0000FF"/>
          <w:sz w:val="34"/>
          <w:szCs w:val="34"/>
          <w:lang w:eastAsia="ru-RU"/>
        </w:rPr>
        <w:t>»</w:t>
      </w:r>
    </w:p>
    <w:p w:rsidR="007C73C5" w:rsidRPr="007C73C5" w:rsidRDefault="007C73C5" w:rsidP="007C73C5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</w:p>
    <w:p w:rsidR="007C73C5" w:rsidRPr="007C73C5" w:rsidRDefault="007C73C5" w:rsidP="007C73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73C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  К сожалению, детский травматизм остается одной из наиболее распространенных проблем нашего общества. Травмы причиняют детям физические и моральные страдания, требуют лечения (нередко в стационаре), заставляют отказываться от привычного распорядка жизни, уменьшать двигательную активность. Последствия травм часто становятся причиной серьезных нарушений здоровья и инвалидности.</w:t>
      </w:r>
    </w:p>
    <w:p w:rsidR="007C73C5" w:rsidRPr="007C73C5" w:rsidRDefault="007C73C5" w:rsidP="007C73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73C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    Вместе с тем, опыт показывает, что большинства детских травм можно избежать при соблюдении простых правил безопасности. В первую очередь, родители не должны забывать, что дети требуют особого внимания: они очень подвижны, активны, любознательны, часто недооценивают степень опасности и переоценивают собственные возможности. Ниже перечислены основные мероприятия, которые помогут снизить вероятность травм у детей.</w:t>
      </w:r>
    </w:p>
    <w:p w:rsidR="007C73C5" w:rsidRPr="007C73C5" w:rsidRDefault="007C73C5" w:rsidP="007C73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73C5">
        <w:rPr>
          <w:rFonts w:ascii="Times New Roman" w:eastAsia="Times New Roman" w:hAnsi="Times New Roman" w:cs="Times New Roman"/>
          <w:b/>
          <w:bCs/>
          <w:i/>
          <w:iCs/>
          <w:color w:val="FF0000"/>
          <w:sz w:val="34"/>
          <w:szCs w:val="34"/>
          <w:lang w:eastAsia="ru-RU"/>
        </w:rPr>
        <w:t>Общие мероприятия:</w:t>
      </w:r>
    </w:p>
    <w:p w:rsidR="007C73C5" w:rsidRPr="007C73C5" w:rsidRDefault="007C73C5" w:rsidP="007C73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73C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   Контроль (но не надзор!) за деятельностью ребенка, поощрение самостоятельности под ненавязчивым присмотром взрослых.</w:t>
      </w:r>
    </w:p>
    <w:p w:rsidR="007C73C5" w:rsidRPr="007C73C5" w:rsidRDefault="007C73C5" w:rsidP="007C73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73C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Беседы с ребенком о возможности травм и способах их предупреждения. При этом информация должна преподноситься не в форме запретов и требований («Нельзя!», «Не трогай!»), а в форме доступного объяснения («если прикоснуться к горячему утюгу, будет ожог – кожа покраснеет, может появиться пузырь — это очень больно и очень мешает; поэтому надо быть особенно осторожным с горячими предметами»). Также важно следить за своими словами, не давать детям отрицательных установок; «упадешь!» «ударишься!». Чтобы этого не произошло, гораздо лучше сказать: «Смотри под ноги», «Будь внимателен!»</w:t>
      </w:r>
    </w:p>
    <w:p w:rsidR="007C73C5" w:rsidRPr="007C73C5" w:rsidRDefault="007C73C5" w:rsidP="007C73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73C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lastRenderedPageBreak/>
        <w:t>Формирование у ребенка чувства ответственности за свои действия</w:t>
      </w:r>
    </w:p>
    <w:p w:rsidR="007C73C5" w:rsidRPr="007C73C5" w:rsidRDefault="007C73C5" w:rsidP="007C73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73C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Развитие ловкости, гибкости, быстроты, координации, общей и мелкой моторики</w:t>
      </w:r>
    </w:p>
    <w:p w:rsidR="007C73C5" w:rsidRPr="007C73C5" w:rsidRDefault="007C73C5" w:rsidP="007C73C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73C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Правильное питание, обеспечивающее пропорциональный рост гармоничное физическое и психомоторное развитие.</w:t>
      </w:r>
    </w:p>
    <w:p w:rsidR="007C73C5" w:rsidRPr="007C73C5" w:rsidRDefault="007C73C5" w:rsidP="007C73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73C5">
        <w:rPr>
          <w:rFonts w:ascii="Times New Roman" w:eastAsia="Times New Roman" w:hAnsi="Times New Roman" w:cs="Times New Roman"/>
          <w:b/>
          <w:bCs/>
          <w:i/>
          <w:iCs/>
          <w:color w:val="FF0000"/>
          <w:sz w:val="34"/>
          <w:szCs w:val="34"/>
          <w:lang w:eastAsia="ru-RU"/>
        </w:rPr>
        <w:t>Дома:</w:t>
      </w:r>
    </w:p>
    <w:p w:rsidR="007C73C5" w:rsidRPr="007C73C5" w:rsidRDefault="007C73C5" w:rsidP="007C73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73C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• Стеклянные межкомнатные двери, дверцы </w:t>
      </w:r>
      <w:proofErr w:type="gramStart"/>
      <w:r w:rsidRPr="007C73C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шкафов</w:t>
      </w:r>
      <w:proofErr w:type="gramEnd"/>
      <w:r w:rsidRPr="007C73C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а также двери и дверцы со вставками из стекла должны быть устроены или защищены так, чтобы ребенок не смог разбить стекло при прямом ударе, при сильном открывании или закрывании.</w:t>
      </w:r>
    </w:p>
    <w:p w:rsidR="007C73C5" w:rsidRPr="007C73C5" w:rsidRDefault="007C73C5" w:rsidP="007C73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73C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• Горячие кастрюли на плите, включенные конфорки, передние панели газовых плит и электроплит, горячий утюг могут стать причинами ожогов и у детей до 3 лет, и у дошкольников</w:t>
      </w:r>
    </w:p>
    <w:p w:rsidR="007C73C5" w:rsidRPr="007C73C5" w:rsidRDefault="007C73C5" w:rsidP="007C73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73C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• Для профилактики ожогов кипятком родители должны контролировать и регулировать температуру воды, вытекающей из бытовых водопроводных кранов (когда ребенок принимает душ, моет руки, умывается), особенно зимой.</w:t>
      </w:r>
    </w:p>
    <w:p w:rsidR="007C73C5" w:rsidRPr="007C73C5" w:rsidRDefault="007C73C5" w:rsidP="007C73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73C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• Все выключатели, электрические звонки и прочие электрические устройства, с которыми ребенок начинает обращаться, должны быть исправны. Это не только предохраняет малыша от </w:t>
      </w:r>
      <w:proofErr w:type="spellStart"/>
      <w:r w:rsidRPr="007C73C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электротравм</w:t>
      </w:r>
      <w:proofErr w:type="spellEnd"/>
      <w:r w:rsidRPr="007C73C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, но и воспитывает в нем уважительное отношение к электричеству</w:t>
      </w:r>
    </w:p>
    <w:p w:rsidR="007C73C5" w:rsidRPr="007C73C5" w:rsidRDefault="007C73C5" w:rsidP="007C73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• Детей </w:t>
      </w:r>
      <w:proofErr w:type="gramStart"/>
      <w:r w:rsidRPr="007C73C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дошкольного  возраста</w:t>
      </w:r>
      <w:proofErr w:type="gramEnd"/>
      <w:r w:rsidRPr="007C73C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 (5-6 лет) нужно постепенно знакомить с правилами обращения с электроприборами. Ребенок должен видеть, что родители всегда соблюдают технику безопасности, включают и выключают приборы только сухими руками, аккуратны при обращении с электрическими розетками (в том числе придерживают пластмассовые короба розеток, когда вставляют и вынимают электрические вилки). Самостоятельно (без контроля взрослых) ребенок пользоваться электроприборами пока не может.</w:t>
      </w:r>
    </w:p>
    <w:p w:rsidR="007C73C5" w:rsidRPr="007C73C5" w:rsidRDefault="007C73C5" w:rsidP="007C73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73C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• На балконе ребенок может находиться только под присмотром взрослого.  </w:t>
      </w:r>
    </w:p>
    <w:p w:rsidR="007C73C5" w:rsidRPr="007C73C5" w:rsidRDefault="007C73C5" w:rsidP="007C73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73C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• Шкафы, полки и прочая мебель должны быть прочно закреплены (частая причина травм – опрокидывание шкафа при открывании дверцы). Статуэтки вазы, стеклянную посуду </w:t>
      </w:r>
      <w:r w:rsidRPr="007C73C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lastRenderedPageBreak/>
        <w:t>следует устанавливать так, чтобы ребенок во время игры не мог их случайно уронить.</w:t>
      </w:r>
    </w:p>
    <w:p w:rsidR="007C73C5" w:rsidRPr="007C73C5" w:rsidRDefault="007C73C5" w:rsidP="007C73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73C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• Необходимо, чтобы ребенок учился правильно вести себя за столом пользоваться столовыми приборами, знал, что выходить из-за стола во время еды не только некультурно, но и опасно (пища может «попасть не в то горло»). Во время еды недопустимы шалости и игры!</w:t>
      </w:r>
    </w:p>
    <w:p w:rsidR="007C73C5" w:rsidRPr="007C73C5" w:rsidRDefault="007C73C5" w:rsidP="007C73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73C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• Все лекарственные препараты, в том числе такие «безобидные» как йод и зеленка, должны быть надежно убраны. К опасным местам хранения лекарств относятся сумочки, холодильники и полки в ванной комнате.</w:t>
      </w:r>
    </w:p>
    <w:p w:rsidR="007C73C5" w:rsidRPr="007C73C5" w:rsidRDefault="007C73C5" w:rsidP="007C73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73C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• Средства бытовой химии, удобрения, химикаты (пестициды, гербициды и т.д.), краски, растворители и другие ядовитые, токсические, едкие взрывоопасные вещества должны храниться так, чтобы ребенок не мог получить к ним доступа.</w:t>
      </w:r>
    </w:p>
    <w:p w:rsidR="007C73C5" w:rsidRPr="007C73C5" w:rsidRDefault="007C73C5" w:rsidP="007C73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73C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• Нужно учитывать, что причиной отравления ребенка могут быть вещества как столовый уксус, питьевая сода, а также шампуни, декоративная косметика. Все эти средства не должны быть доступны ребенку.</w:t>
      </w:r>
    </w:p>
    <w:p w:rsidR="007C73C5" w:rsidRPr="007C73C5" w:rsidRDefault="007C73C5" w:rsidP="007C73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73C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• Алкогольные напитки следует хранить в недоступных детям местах.</w:t>
      </w:r>
    </w:p>
    <w:p w:rsidR="007C73C5" w:rsidRPr="007C73C5" w:rsidRDefault="007C73C5" w:rsidP="007C73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73C5">
        <w:rPr>
          <w:rFonts w:ascii="Times New Roman" w:eastAsia="Times New Roman" w:hAnsi="Times New Roman" w:cs="Times New Roman"/>
          <w:b/>
          <w:bCs/>
          <w:i/>
          <w:iCs/>
          <w:color w:val="FF0000"/>
          <w:sz w:val="34"/>
          <w:szCs w:val="34"/>
          <w:lang w:eastAsia="ru-RU"/>
        </w:rPr>
        <w:t>На улице и во дворе:</w:t>
      </w:r>
    </w:p>
    <w:p w:rsidR="007C73C5" w:rsidRPr="007C73C5" w:rsidRDefault="007C73C5" w:rsidP="007C73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73C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• Во время прогулки нельзя оставлять ребенка без присмотра взрослых.</w:t>
      </w:r>
    </w:p>
    <w:p w:rsidR="007C73C5" w:rsidRPr="007C73C5" w:rsidRDefault="007C73C5" w:rsidP="007C73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73C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• Ребенок должен усвоить правила поведения на качелях (держаться обеими руками, сидеть в центре сидения, не пытаться слезть или, тем более, спрыгнуть, до полной остановки), на горке (не съезжать с горки вниз головой, следить за движениями других детей).</w:t>
      </w:r>
    </w:p>
    <w:p w:rsidR="007C73C5" w:rsidRPr="007C73C5" w:rsidRDefault="007C73C5" w:rsidP="007C73C5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73C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• Следует познакомить ребенка с правилами дорожного движения Дошкольник должен понимать, что переходить проезжую часть можно только по пешеходному переходу, лучше – регулируемому – на зеленый сигнал светофора, предварительно убедившись, что в непосредственной близости от «зебры» нет движущихся автомобилей. Родители должны обязательно выполнять правила дорожного движения сами (и </w:t>
      </w:r>
      <w:r w:rsidRPr="007C73C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lastRenderedPageBreak/>
        <w:t>как пешеходы, и как автомобилисты), помнить, что ребенок копирует их поведение.</w:t>
      </w:r>
    </w:p>
    <w:p w:rsidR="007C73C5" w:rsidRPr="007C73C5" w:rsidRDefault="007C73C5" w:rsidP="007C73C5">
      <w:pPr>
        <w:shd w:val="clear" w:color="auto" w:fill="FFFFFF"/>
        <w:spacing w:line="240" w:lineRule="auto"/>
        <w:jc w:val="both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7C73C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• </w:t>
      </w:r>
      <w:proofErr w:type="gramStart"/>
      <w:r w:rsidRPr="007C73C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>В</w:t>
      </w:r>
      <w:proofErr w:type="gramEnd"/>
      <w:r w:rsidRPr="007C73C5">
        <w:rPr>
          <w:rFonts w:ascii="Times New Roman" w:eastAsia="Times New Roman" w:hAnsi="Times New Roman" w:cs="Times New Roman"/>
          <w:color w:val="000000"/>
          <w:sz w:val="34"/>
          <w:szCs w:val="34"/>
          <w:lang w:eastAsia="ru-RU"/>
        </w:rPr>
        <w:t xml:space="preserve"> автомобиле ребенок может ездить только при наличии специального детского кресла (средства ограничения подвижности ребенка в автомобиле) Рекомендуется, чтобы во время поездки ребенок находился на заднем сидении автомобиля. Необходимо объяснить малышу значимость средств безопасности (кресло, ремень, подушка безопасности) для защиты от транспортных травм.</w:t>
      </w:r>
    </w:p>
    <w:p w:rsidR="00666AAE" w:rsidRDefault="007C73C5"/>
    <w:sectPr w:rsidR="00666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8B2"/>
    <w:multiLevelType w:val="multilevel"/>
    <w:tmpl w:val="231EB7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378"/>
    <w:rsid w:val="000936D9"/>
    <w:rsid w:val="005D74D7"/>
    <w:rsid w:val="007C73C5"/>
    <w:rsid w:val="008F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055F1"/>
  <w15:chartTrackingRefBased/>
  <w15:docId w15:val="{F3CFAD5C-615F-4006-B9B4-CB1BDFCF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8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7284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848</Words>
  <Characters>4839</Characters>
  <Application>Microsoft Office Word</Application>
  <DocSecurity>0</DocSecurity>
  <Lines>40</Lines>
  <Paragraphs>11</Paragraphs>
  <ScaleCrop>false</ScaleCrop>
  <Company/>
  <LinksUpToDate>false</LinksUpToDate>
  <CharactersWithSpaces>5676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2020-06-03T11:01:00Z</dcterms:created>
  <dcterms:modified xsi:type="dcterms:W3CDTF">2020-06-03T11:02:00Z</dcterms:modified>
</cp:coreProperties>
</file>