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6A5" w:rsidRPr="00E73865" w:rsidRDefault="002A66A5" w:rsidP="002A66A5">
      <w:pPr>
        <w:jc w:val="center"/>
        <w:rPr>
          <w:rStyle w:val="a4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-1354455</wp:posOffset>
            </wp:positionH>
            <wp:positionV relativeFrom="paragraph">
              <wp:posOffset>-781050</wp:posOffset>
            </wp:positionV>
            <wp:extent cx="8069580" cy="10797540"/>
            <wp:effectExtent l="0" t="0" r="762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усская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9580" cy="1079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386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«</w:t>
      </w:r>
      <w:r w:rsidRPr="00E73865">
        <w:rPr>
          <w:rStyle w:val="a4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Роль </w:t>
      </w:r>
      <w:hyperlink r:id="rId5" w:tooltip="Народная культура, фольклор" w:history="1">
        <w:r w:rsidRPr="00E73865">
          <w:rPr>
            <w:rStyle w:val="a5"/>
            <w:rFonts w:ascii="Times New Roman" w:hAnsi="Times New Roman" w:cs="Times New Roman"/>
            <w:b/>
            <w:bCs/>
            <w:color w:val="FF0000"/>
            <w:sz w:val="28"/>
            <w:szCs w:val="28"/>
            <w:u w:val="none"/>
            <w:bdr w:val="none" w:sz="0" w:space="0" w:color="auto" w:frame="1"/>
          </w:rPr>
          <w:t>народных праздников в приобщении дошкольников</w:t>
        </w:r>
      </w:hyperlink>
      <w:r w:rsidRPr="00E73865">
        <w:rPr>
          <w:rStyle w:val="a4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 к русским </w:t>
      </w:r>
      <w:hyperlink r:id="rId6" w:tooltip="Народные, фольклорные праздники. Сценарии, развлечения" w:history="1">
        <w:r w:rsidRPr="00E73865">
          <w:rPr>
            <w:rStyle w:val="a5"/>
            <w:rFonts w:ascii="Times New Roman" w:hAnsi="Times New Roman" w:cs="Times New Roman"/>
            <w:b/>
            <w:bCs/>
            <w:color w:val="FF0000"/>
            <w:sz w:val="28"/>
            <w:szCs w:val="28"/>
            <w:u w:val="none"/>
            <w:bdr w:val="none" w:sz="0" w:space="0" w:color="auto" w:frame="1"/>
          </w:rPr>
          <w:t>народным традициям</w:t>
        </w:r>
      </w:hyperlink>
      <w:r w:rsidRPr="00E7386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»</w:t>
      </w:r>
    </w:p>
    <w:p w:rsidR="002A66A5" w:rsidRDefault="002A66A5" w:rsidP="002A66A5">
      <w:pPr>
        <w:rPr>
          <w:rStyle w:val="a4"/>
          <w:rFonts w:ascii="Times New Roman" w:hAnsi="Times New Roman" w:cs="Times New Roman"/>
          <w:i/>
          <w:color w:val="002060"/>
          <w:sz w:val="28"/>
          <w:szCs w:val="28"/>
          <w:bdr w:val="none" w:sz="0" w:space="0" w:color="auto" w:frame="1"/>
          <w:shd w:val="clear" w:color="auto" w:fill="FFFFFF"/>
        </w:rPr>
      </w:pPr>
      <w:r w:rsidRPr="00E73865">
        <w:rPr>
          <w:rStyle w:val="a4"/>
          <w:rFonts w:ascii="Times New Roman" w:hAnsi="Times New Roman" w:cs="Times New Roman"/>
          <w:i/>
          <w:color w:val="002060"/>
          <w:sz w:val="28"/>
          <w:szCs w:val="28"/>
          <w:bdr w:val="none" w:sz="0" w:space="0" w:color="auto" w:frame="1"/>
          <w:shd w:val="clear" w:color="auto" w:fill="FFFFFF"/>
        </w:rPr>
        <w:t>Без прошлого — нет будущего,</w:t>
      </w:r>
      <w:r w:rsidRPr="00E73865">
        <w:rPr>
          <w:rFonts w:ascii="Times New Roman" w:hAnsi="Times New Roman" w:cs="Times New Roman"/>
          <w:b/>
          <w:bCs/>
          <w:i/>
          <w:color w:val="002060"/>
          <w:sz w:val="28"/>
          <w:szCs w:val="28"/>
          <w:bdr w:val="none" w:sz="0" w:space="0" w:color="auto" w:frame="1"/>
          <w:shd w:val="clear" w:color="auto" w:fill="FFFFFF"/>
        </w:rPr>
        <w:br/>
      </w:r>
      <w:r w:rsidRPr="00E73865">
        <w:rPr>
          <w:rStyle w:val="a4"/>
          <w:rFonts w:ascii="Times New Roman" w:hAnsi="Times New Roman" w:cs="Times New Roman"/>
          <w:i/>
          <w:color w:val="002060"/>
          <w:sz w:val="28"/>
          <w:szCs w:val="28"/>
          <w:bdr w:val="none" w:sz="0" w:space="0" w:color="auto" w:frame="1"/>
          <w:shd w:val="clear" w:color="auto" w:fill="FFFFFF"/>
        </w:rPr>
        <w:t>Без языка — нет нации,</w:t>
      </w:r>
      <w:r w:rsidRPr="00E73865">
        <w:rPr>
          <w:rFonts w:ascii="Times New Roman" w:hAnsi="Times New Roman" w:cs="Times New Roman"/>
          <w:b/>
          <w:bCs/>
          <w:i/>
          <w:color w:val="002060"/>
          <w:sz w:val="28"/>
          <w:szCs w:val="28"/>
          <w:bdr w:val="none" w:sz="0" w:space="0" w:color="auto" w:frame="1"/>
          <w:shd w:val="clear" w:color="auto" w:fill="FFFFFF"/>
        </w:rPr>
        <w:br/>
      </w:r>
      <w:r w:rsidRPr="00E73865">
        <w:rPr>
          <w:rStyle w:val="a4"/>
          <w:rFonts w:ascii="Times New Roman" w:hAnsi="Times New Roman" w:cs="Times New Roman"/>
          <w:i/>
          <w:color w:val="002060"/>
          <w:sz w:val="28"/>
          <w:szCs w:val="28"/>
          <w:bdr w:val="none" w:sz="0" w:space="0" w:color="auto" w:frame="1"/>
          <w:shd w:val="clear" w:color="auto" w:fill="FFFFFF"/>
        </w:rPr>
        <w:t>Без нации — нет культуры,</w:t>
      </w:r>
      <w:r w:rsidRPr="00E73865">
        <w:rPr>
          <w:rFonts w:ascii="Times New Roman" w:hAnsi="Times New Roman" w:cs="Times New Roman"/>
          <w:b/>
          <w:bCs/>
          <w:i/>
          <w:color w:val="002060"/>
          <w:sz w:val="28"/>
          <w:szCs w:val="28"/>
          <w:bdr w:val="none" w:sz="0" w:space="0" w:color="auto" w:frame="1"/>
          <w:shd w:val="clear" w:color="auto" w:fill="FFFFFF"/>
        </w:rPr>
        <w:br/>
      </w:r>
      <w:r w:rsidRPr="00E73865">
        <w:rPr>
          <w:rStyle w:val="a4"/>
          <w:rFonts w:ascii="Times New Roman" w:hAnsi="Times New Roman" w:cs="Times New Roman"/>
          <w:i/>
          <w:color w:val="002060"/>
          <w:sz w:val="28"/>
          <w:szCs w:val="28"/>
          <w:bdr w:val="none" w:sz="0" w:space="0" w:color="auto" w:frame="1"/>
          <w:shd w:val="clear" w:color="auto" w:fill="FFFFFF"/>
        </w:rPr>
        <w:t>Без культуры — нет народа.</w:t>
      </w:r>
    </w:p>
    <w:p w:rsidR="00FA1846" w:rsidRPr="00FA1846" w:rsidRDefault="00FA1846" w:rsidP="002A66A5">
      <w:pPr>
        <w:rPr>
          <w:rStyle w:val="a4"/>
          <w:rFonts w:ascii="Times New Roman" w:hAnsi="Times New Roman" w:cs="Times New Roman"/>
          <w:i/>
          <w:color w:val="002060"/>
          <w:sz w:val="28"/>
          <w:szCs w:val="28"/>
          <w:bdr w:val="none" w:sz="0" w:space="0" w:color="auto" w:frame="1"/>
          <w:shd w:val="clear" w:color="auto" w:fill="FFFFFF"/>
        </w:rPr>
      </w:pPr>
      <w:r w:rsidRPr="00FA18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Интерес к прошлому, к своим корням, к истории, культуре, быту народа, возникает на определенном этапе развития человеческого общества. Только на основе прошлого можно понять настоящее, предвидеть будущее. А народ без будущего -это народ,</w:t>
      </w:r>
      <w:r w:rsidRPr="00FA18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FA18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 передающий все самое ценное из поколения в поколение.</w:t>
      </w:r>
    </w:p>
    <w:p w:rsidR="00FA1846" w:rsidRDefault="002A66A5" w:rsidP="002A66A5">
      <w:pPr>
        <w:pStyle w:val="a3"/>
        <w:shd w:val="clear" w:color="auto" w:fill="FFFFFF"/>
        <w:spacing w:before="0" w:beforeAutospacing="0" w:after="390" w:afterAutospacing="0" w:line="315" w:lineRule="atLeast"/>
        <w:jc w:val="both"/>
        <w:rPr>
          <w:color w:val="222222"/>
          <w:sz w:val="28"/>
          <w:szCs w:val="28"/>
        </w:rPr>
      </w:pPr>
      <w:r w:rsidRPr="002A66A5">
        <w:rPr>
          <w:color w:val="222222"/>
          <w:sz w:val="28"/>
          <w:szCs w:val="28"/>
        </w:rPr>
        <w:t>В нашем дошкольном учреждении большое внимание уделяется знакомству детей с традициями русских народных праздников. Почему именно праздники? Народные праздники помогают детям узнать о традициях и обычаях своего народа, развивают творческие способности. Эти праздники дают представление о народных традициях и обрядах, повседневной жизни русского крестьянина. Они учат бережному отношению к природе, родному краю, своим предкам, истории народа.</w:t>
      </w:r>
      <w:r>
        <w:rPr>
          <w:color w:val="222222"/>
          <w:sz w:val="28"/>
          <w:szCs w:val="28"/>
        </w:rPr>
        <w:t xml:space="preserve"> </w:t>
      </w:r>
    </w:p>
    <w:p w:rsidR="00FA1846" w:rsidRPr="00FA1846" w:rsidRDefault="00FA1846" w:rsidP="002A66A5">
      <w:pPr>
        <w:pStyle w:val="a3"/>
        <w:shd w:val="clear" w:color="auto" w:fill="FFFFFF"/>
        <w:spacing w:before="0" w:beforeAutospacing="0" w:after="390" w:afterAutospacing="0" w:line="315" w:lineRule="atLeast"/>
        <w:jc w:val="both"/>
        <w:rPr>
          <w:color w:val="222222"/>
          <w:sz w:val="28"/>
          <w:szCs w:val="28"/>
        </w:rPr>
      </w:pPr>
      <w:r w:rsidRPr="00FA1846">
        <w:rPr>
          <w:color w:val="222222"/>
          <w:sz w:val="28"/>
          <w:szCs w:val="28"/>
          <w:shd w:val="clear" w:color="auto" w:fill="FFFFFF"/>
        </w:rPr>
        <w:t>Нравственные представления и понятия об этнокультуре формируются с помощью бесед, рассказов о труде, о традициях, народн</w:t>
      </w:r>
      <w:r>
        <w:rPr>
          <w:color w:val="222222"/>
          <w:sz w:val="28"/>
          <w:szCs w:val="28"/>
          <w:shd w:val="clear" w:color="auto" w:fill="FFFFFF"/>
        </w:rPr>
        <w:t>ом творчестве русского народа; </w:t>
      </w:r>
      <w:r w:rsidRPr="00FA1846">
        <w:rPr>
          <w:color w:val="222222"/>
          <w:sz w:val="28"/>
          <w:szCs w:val="28"/>
          <w:shd w:val="clear" w:color="auto" w:fill="FFFFFF"/>
        </w:rPr>
        <w:t xml:space="preserve">чтения книг о народах нашей </w:t>
      </w:r>
      <w:proofErr w:type="gramStart"/>
      <w:r w:rsidRPr="00FA1846">
        <w:rPr>
          <w:color w:val="222222"/>
          <w:sz w:val="28"/>
          <w:szCs w:val="28"/>
          <w:shd w:val="clear" w:color="auto" w:fill="FFFFFF"/>
        </w:rPr>
        <w:t>страны,  знакомства</w:t>
      </w:r>
      <w:proofErr w:type="gramEnd"/>
      <w:r w:rsidRPr="00FA1846">
        <w:rPr>
          <w:color w:val="222222"/>
          <w:sz w:val="28"/>
          <w:szCs w:val="28"/>
          <w:shd w:val="clear" w:color="auto" w:fill="FFFFFF"/>
        </w:rPr>
        <w:t xml:space="preserve"> со сказками, сказаниями, былинами, песнями, загадками, пословицами и поговорками, народными играми и игрушками, народными праздниками.</w:t>
      </w:r>
    </w:p>
    <w:p w:rsidR="002A66A5" w:rsidRPr="002A66A5" w:rsidRDefault="002A66A5" w:rsidP="002A66A5">
      <w:pPr>
        <w:pStyle w:val="a3"/>
        <w:shd w:val="clear" w:color="auto" w:fill="FFFFFF"/>
        <w:spacing w:before="0" w:beforeAutospacing="0" w:after="390" w:afterAutospacing="0" w:line="315" w:lineRule="atLeast"/>
        <w:jc w:val="both"/>
        <w:rPr>
          <w:color w:val="222222"/>
          <w:sz w:val="28"/>
          <w:szCs w:val="28"/>
        </w:rPr>
      </w:pPr>
      <w:r w:rsidRPr="002A66A5">
        <w:rPr>
          <w:color w:val="222222"/>
          <w:sz w:val="28"/>
          <w:szCs w:val="28"/>
        </w:rPr>
        <w:t>Праздники – это замечательная возможность для ребенка проявить свои таланты, так как главная особенность праздника – его творческая театрализация. Они объединяют детей и взрослых общей целью, снимают некоторые внутренние конфликты, дают почувствовать радость общения от совместного творчества.</w:t>
      </w:r>
    </w:p>
    <w:p w:rsidR="002A66A5" w:rsidRPr="002A66A5" w:rsidRDefault="002A66A5" w:rsidP="002A66A5">
      <w:pPr>
        <w:pStyle w:val="a3"/>
        <w:shd w:val="clear" w:color="auto" w:fill="FFFFFF"/>
        <w:spacing w:before="0" w:beforeAutospacing="0" w:after="390" w:afterAutospacing="0" w:line="315" w:lineRule="atLeast"/>
        <w:jc w:val="both"/>
        <w:rPr>
          <w:color w:val="222222"/>
          <w:sz w:val="28"/>
          <w:szCs w:val="28"/>
        </w:rPr>
      </w:pPr>
      <w:r w:rsidRPr="002A66A5">
        <w:rPr>
          <w:color w:val="222222"/>
          <w:sz w:val="28"/>
          <w:szCs w:val="28"/>
        </w:rPr>
        <w:t xml:space="preserve">Подготовка к празднику – это уже праздник для детей, который объединяет всех. Мы стараемся, чтобы каждый проявил свое творчество, участвовал в играх, танцах, инсценировках, в оформлении зала, группы. Это способствует социализации ребенка и сплочению детского коллектива. Дети прекрасно чувствуют смысловую глубину праздничных образов, инстинктивно постигая их, вопреки искусственно прерванной передаче традиций из поколения в поколение. Как это ни удивительно, но в наше время дети, соприкоснувшиеся с народными праздниками в детском саду, нередко могут помочь своим родителям открыть для себя новый мир, полный гармонии и радости. В народной культуре можно встретить различные формы праздников: праздники-концерты, праздники-спектакли. Такие праздники приносят </w:t>
      </w:r>
      <w:bookmarkStart w:id="0" w:name="_GoBack"/>
      <w:r w:rsidR="00FA184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-1339215</wp:posOffset>
            </wp:positionH>
            <wp:positionV relativeFrom="paragraph">
              <wp:posOffset>-781050</wp:posOffset>
            </wp:positionV>
            <wp:extent cx="8039100" cy="108127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усская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1081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2A66A5">
        <w:rPr>
          <w:color w:val="222222"/>
          <w:sz w:val="28"/>
          <w:szCs w:val="28"/>
        </w:rPr>
        <w:t>радость, развлечение тем, кто приходит на них, как зрители, и не меньшую радость и удовольствие тем, кто является «артистами».</w:t>
      </w:r>
    </w:p>
    <w:p w:rsidR="002A66A5" w:rsidRPr="002A66A5" w:rsidRDefault="002A66A5" w:rsidP="002A66A5">
      <w:pPr>
        <w:pStyle w:val="a3"/>
        <w:shd w:val="clear" w:color="auto" w:fill="FFFFFF"/>
        <w:spacing w:before="0" w:beforeAutospacing="0" w:after="390" w:afterAutospacing="0" w:line="315" w:lineRule="atLeast"/>
        <w:jc w:val="both"/>
        <w:rPr>
          <w:color w:val="222222"/>
          <w:sz w:val="28"/>
          <w:szCs w:val="28"/>
        </w:rPr>
      </w:pPr>
      <w:r w:rsidRPr="002A66A5">
        <w:rPr>
          <w:color w:val="222222"/>
          <w:sz w:val="28"/>
          <w:szCs w:val="28"/>
        </w:rPr>
        <w:t>При организации детских праздников мы стараемся соблюдать принципы, характерные для русского досуга, – это душевное возвышение и просветление, единение людей, раскрытие их творческих сил, состо</w:t>
      </w:r>
      <w:r>
        <w:rPr>
          <w:color w:val="222222"/>
          <w:sz w:val="28"/>
          <w:szCs w:val="28"/>
        </w:rPr>
        <w:t xml:space="preserve">яние всеобщей гармонии. Поэтому </w:t>
      </w:r>
      <w:r w:rsidRPr="002A66A5">
        <w:rPr>
          <w:color w:val="222222"/>
          <w:sz w:val="28"/>
          <w:szCs w:val="28"/>
        </w:rPr>
        <w:t>не только сам праздник, но и подготовка к нем</w:t>
      </w:r>
      <w:r>
        <w:rPr>
          <w:color w:val="222222"/>
          <w:sz w:val="28"/>
          <w:szCs w:val="28"/>
        </w:rPr>
        <w:t xml:space="preserve">у имеют огромное значение для </w:t>
      </w:r>
      <w:r w:rsidRPr="002A66A5">
        <w:rPr>
          <w:color w:val="222222"/>
          <w:sz w:val="28"/>
          <w:szCs w:val="28"/>
        </w:rPr>
        <w:t>формирования основ культуры ребенка. У него постепенно формируются навыки и умения в организации и проведении праздника. В первую очередь следует продумать его сценарий.</w:t>
      </w:r>
    </w:p>
    <w:p w:rsidR="002A66A5" w:rsidRPr="002A66A5" w:rsidRDefault="002A66A5" w:rsidP="002A66A5">
      <w:pPr>
        <w:pStyle w:val="a3"/>
        <w:shd w:val="clear" w:color="auto" w:fill="FFFFFF"/>
        <w:spacing w:before="0" w:beforeAutospacing="0" w:after="390" w:afterAutospacing="0" w:line="315" w:lineRule="atLeast"/>
        <w:jc w:val="both"/>
        <w:rPr>
          <w:color w:val="222222"/>
          <w:sz w:val="28"/>
          <w:szCs w:val="28"/>
        </w:rPr>
      </w:pPr>
      <w:r w:rsidRPr="002A66A5">
        <w:rPr>
          <w:color w:val="222222"/>
          <w:sz w:val="28"/>
          <w:szCs w:val="28"/>
        </w:rPr>
        <w:t>Таким образом, приобщая детей к истокам русской народной праздничной культуры, мы разносторонне развиваем личность каждого ребенка, который, надеемся, будет носителем черт русского характера, русской ментальности.</w:t>
      </w:r>
    </w:p>
    <w:p w:rsidR="002A66A5" w:rsidRPr="002A66A5" w:rsidRDefault="005F3540" w:rsidP="002A66A5">
      <w:pPr>
        <w:pStyle w:val="a3"/>
        <w:shd w:val="clear" w:color="auto" w:fill="FFFFFF"/>
        <w:spacing w:before="0" w:beforeAutospacing="0" w:after="390" w:afterAutospacing="0" w:line="315" w:lineRule="atLeast"/>
        <w:rPr>
          <w:color w:val="222222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373380</wp:posOffset>
            </wp:positionV>
            <wp:extent cx="1900011" cy="3375660"/>
            <wp:effectExtent l="133350" t="76200" r="81280" b="129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011" cy="3375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375285</wp:posOffset>
            </wp:positionV>
            <wp:extent cx="1927860" cy="3426460"/>
            <wp:effectExtent l="133350" t="76200" r="72390" b="135890"/>
            <wp:wrapThrough wrapText="bothSides">
              <wp:wrapPolygon edited="0">
                <wp:start x="2348" y="-480"/>
                <wp:lineTo x="-1494" y="-240"/>
                <wp:lineTo x="-1494" y="20895"/>
                <wp:lineTo x="-854" y="21256"/>
                <wp:lineTo x="2134" y="22337"/>
                <wp:lineTo x="18569" y="22337"/>
                <wp:lineTo x="18783" y="22096"/>
                <wp:lineTo x="21557" y="21016"/>
                <wp:lineTo x="21557" y="20895"/>
                <wp:lineTo x="22198" y="19094"/>
                <wp:lineTo x="22198" y="1321"/>
                <wp:lineTo x="18996" y="-240"/>
                <wp:lineTo x="18356" y="-480"/>
                <wp:lineTo x="2348" y="-48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3426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6A5" w:rsidRPr="002A66A5">
        <w:rPr>
          <w:color w:val="222222"/>
          <w:sz w:val="28"/>
          <w:szCs w:val="28"/>
        </w:rPr>
        <w:t> </w:t>
      </w:r>
    </w:p>
    <w:p w:rsidR="004934E9" w:rsidRPr="002A66A5" w:rsidRDefault="005F354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3423920</wp:posOffset>
            </wp:positionV>
            <wp:extent cx="2953279" cy="2214880"/>
            <wp:effectExtent l="133350" t="76200" r="76200" b="1282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279" cy="22148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sectPr w:rsidR="004934E9" w:rsidRPr="002A66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6A5"/>
    <w:rsid w:val="002A66A5"/>
    <w:rsid w:val="004934E9"/>
    <w:rsid w:val="005F3540"/>
    <w:rsid w:val="00FA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86C66"/>
  <w15:chartTrackingRefBased/>
  <w15:docId w15:val="{D233420D-2DFD-47CB-A10F-6320A01DB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6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A66A5"/>
    <w:rPr>
      <w:b/>
      <w:bCs/>
    </w:rPr>
  </w:style>
  <w:style w:type="character" w:styleId="a5">
    <w:name w:val="Hyperlink"/>
    <w:basedOn w:val="a0"/>
    <w:uiPriority w:val="99"/>
    <w:semiHidden/>
    <w:unhideWhenUsed/>
    <w:rsid w:val="002A66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aam.ru/obrazovanie/narodnye-prazdniki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maam.ru/obrazovanie/narodnaya-kultura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2023-12-03T14:23:00Z</dcterms:created>
  <dcterms:modified xsi:type="dcterms:W3CDTF">2023-12-03T15:02:00Z</dcterms:modified>
</cp:coreProperties>
</file>