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9BB" w:rsidRDefault="00F93E58" w:rsidP="00B46C90">
      <w:pPr>
        <w:ind w:right="-39"/>
        <w:rPr>
          <w:sz w:val="20"/>
          <w:szCs w:val="20"/>
        </w:rPr>
      </w:pP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339090</wp:posOffset>
            </wp:positionH>
            <wp:positionV relativeFrom="page">
              <wp:posOffset>327025</wp:posOffset>
            </wp:positionV>
            <wp:extent cx="6910705" cy="708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144145</wp:posOffset>
            </wp:positionV>
            <wp:extent cx="339725" cy="3263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144145</wp:posOffset>
            </wp:positionV>
            <wp:extent cx="339725" cy="3263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F93E58" w:rsidP="00B46C90">
      <w:pPr>
        <w:ind w:right="-39"/>
        <w:jc w:val="center"/>
        <w:rPr>
          <w:sz w:val="20"/>
          <w:szCs w:val="20"/>
        </w:rPr>
      </w:pPr>
      <w:bookmarkStart w:id="0" w:name="_GoBack"/>
      <w:r>
        <w:rPr>
          <w:rFonts w:eastAsia="Times New Roman"/>
          <w:b/>
          <w:bCs/>
          <w:sz w:val="32"/>
          <w:szCs w:val="32"/>
        </w:rPr>
        <w:t>Полезные занятия</w:t>
      </w:r>
      <w:r w:rsidR="00B46C90">
        <w:rPr>
          <w:rFonts w:eastAsia="Times New Roman"/>
          <w:b/>
          <w:bCs/>
          <w:sz w:val="32"/>
          <w:szCs w:val="32"/>
        </w:rPr>
        <w:t xml:space="preserve"> с малышом</w:t>
      </w:r>
      <w:r>
        <w:rPr>
          <w:rFonts w:eastAsia="Times New Roman"/>
          <w:b/>
          <w:bCs/>
          <w:sz w:val="32"/>
          <w:szCs w:val="32"/>
        </w:rPr>
        <w:t xml:space="preserve"> на карантине.</w:t>
      </w:r>
    </w:p>
    <w:bookmarkEnd w:id="0"/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135255</wp:posOffset>
            </wp:positionV>
            <wp:extent cx="339725" cy="3270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135255</wp:posOffset>
            </wp:positionV>
            <wp:extent cx="339725" cy="3270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36" w:lineRule="exact"/>
        <w:rPr>
          <w:sz w:val="24"/>
          <w:szCs w:val="24"/>
        </w:rPr>
      </w:pPr>
    </w:p>
    <w:p w:rsidR="003A49BB" w:rsidRDefault="00F93E58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1.Обучающие видео.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154940</wp:posOffset>
            </wp:positionV>
            <wp:extent cx="339725" cy="3270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154940</wp:posOffset>
            </wp:positionV>
            <wp:extent cx="339725" cy="3270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24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правильно мыть руки и сколько времени, как чистить зубы, как</w:t>
      </w:r>
    </w:p>
    <w:p w:rsidR="003A49BB" w:rsidRDefault="003A49BB">
      <w:pPr>
        <w:spacing w:line="4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проводить влажную уборку, как правильно питаться, как укреплять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6146800</wp:posOffset>
            </wp:positionH>
            <wp:positionV relativeFrom="paragraph">
              <wp:posOffset>-33020</wp:posOffset>
            </wp:positionV>
            <wp:extent cx="43180" cy="1549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-51435</wp:posOffset>
            </wp:positionV>
            <wp:extent cx="339725" cy="3263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иммунитет. Все эти видео будут полезны ребенку, и сейчас самое время</w:t>
      </w:r>
    </w:p>
    <w:p w:rsidR="003A49BB" w:rsidRDefault="003A49BB">
      <w:pPr>
        <w:spacing w:line="4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освежить его знания в этих областях. Например, предложите посмотреть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-133985</wp:posOffset>
            </wp:positionV>
            <wp:extent cx="339725" cy="3270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-133985</wp:posOffset>
            </wp:positionV>
            <wp:extent cx="339725" cy="3270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такое видео: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18415</wp:posOffset>
            </wp:positionV>
            <wp:extent cx="339725" cy="3263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18415</wp:posOffset>
            </wp:positionV>
            <wp:extent cx="339725" cy="3263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https://www.youtube.com/watch?time_continue=6&amp;v=YeMYZAXC14w&amp;feature</w:t>
      </w:r>
    </w:p>
    <w:p w:rsidR="003A49BB" w:rsidRDefault="003A49BB">
      <w:pPr>
        <w:spacing w:line="52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=emb_logo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-66675</wp:posOffset>
            </wp:positionV>
            <wp:extent cx="339725" cy="3263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-66675</wp:posOffset>
            </wp:positionV>
            <wp:extent cx="339725" cy="3263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25" w:lineRule="exact"/>
        <w:rPr>
          <w:sz w:val="24"/>
          <w:szCs w:val="24"/>
        </w:rPr>
      </w:pPr>
    </w:p>
    <w:p w:rsidR="003A49BB" w:rsidRDefault="00F93E58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2.Порядок в шкафу и игрушках</w:t>
      </w:r>
      <w:r>
        <w:rPr>
          <w:rFonts w:eastAsia="Times New Roman"/>
          <w:sz w:val="28"/>
          <w:szCs w:val="28"/>
          <w:u w:val="single"/>
        </w:rPr>
        <w:t>.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-39370</wp:posOffset>
            </wp:positionV>
            <wp:extent cx="339725" cy="3270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-39370</wp:posOffset>
            </wp:positionV>
            <wp:extent cx="339725" cy="3270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19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Все игрушки можно рассортировать по отдельным группам: мягкие игрушки,</w:t>
      </w:r>
      <w:r>
        <w:rPr>
          <w:noProof/>
          <w:sz w:val="1"/>
          <w:szCs w:val="1"/>
        </w:rPr>
        <w:drawing>
          <wp:inline distT="0" distB="0" distL="0" distR="0">
            <wp:extent cx="188595" cy="1238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6014085</wp:posOffset>
            </wp:positionH>
            <wp:positionV relativeFrom="paragraph">
              <wp:posOffset>30480</wp:posOffset>
            </wp:positionV>
            <wp:extent cx="321945" cy="3079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12065</wp:posOffset>
            </wp:positionV>
            <wp:extent cx="339725" cy="3263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71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конструкторы, различные фигурки, машинки, музыкальные игрушки,</w:t>
      </w:r>
    </w:p>
    <w:p w:rsidR="003A49BB" w:rsidRDefault="003A49BB">
      <w:pPr>
        <w:spacing w:line="4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настольные игры. Разложите их по разным полкам в шкафу или по разным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-97155</wp:posOffset>
            </wp:positionV>
            <wp:extent cx="339725" cy="3263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-97155</wp:posOffset>
            </wp:positionV>
            <wp:extent cx="339725" cy="3263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33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ящикам. Когда основная сортировка закончена, предложите более детальную</w:t>
      </w:r>
    </w:p>
    <w:p w:rsidR="003A49BB" w:rsidRDefault="003A49BB">
      <w:pPr>
        <w:spacing w:line="4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сортировку. Например, мелкий конструктор, вроде Лего, можно разложить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-182880</wp:posOffset>
            </wp:positionV>
            <wp:extent cx="339725" cy="3270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-182880</wp:posOffset>
            </wp:positionV>
            <wp:extent cx="339725" cy="3270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цветам. Если у вас нет промышленных коробочек для игрушек многие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-29845</wp:posOffset>
            </wp:positionV>
            <wp:extent cx="339725" cy="3263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сделать самим, например из коробок от обуви. Внутри из картона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6055995</wp:posOffset>
            </wp:positionH>
            <wp:positionV relativeFrom="paragraph">
              <wp:posOffset>-86995</wp:posOffset>
            </wp:positionV>
            <wp:extent cx="188595" cy="1244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сделайте перегородки, у вас получится домашний органайзер для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-112395</wp:posOffset>
            </wp:positionV>
            <wp:extent cx="339725" cy="3270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-112395</wp:posOffset>
            </wp:positionV>
            <wp:extent cx="339725" cy="3270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8" w:lineRule="exact"/>
        <w:rPr>
          <w:sz w:val="24"/>
          <w:szCs w:val="24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конструктора или прочих мелких игрушек.</w:t>
      </w:r>
    </w:p>
    <w:p w:rsidR="003A49BB" w:rsidRDefault="00F93E5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39370</wp:posOffset>
            </wp:positionV>
            <wp:extent cx="6910705" cy="42233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422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ectPr w:rsidR="003A49BB">
          <w:pgSz w:w="11900" w:h="16838"/>
          <w:pgMar w:top="1130" w:right="624" w:bottom="1440" w:left="1440" w:header="0" w:footer="0" w:gutter="0"/>
          <w:cols w:space="720" w:equalWidth="0">
            <w:col w:w="9840"/>
          </w:cols>
        </w:sectPr>
      </w:pPr>
    </w:p>
    <w:p w:rsidR="003A49BB" w:rsidRDefault="00F93E58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339090</wp:posOffset>
            </wp:positionH>
            <wp:positionV relativeFrom="page">
              <wp:posOffset>327025</wp:posOffset>
            </wp:positionV>
            <wp:extent cx="6910705" cy="7080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  <w:u w:val="single"/>
        </w:rPr>
        <w:t>3.Мытье игрушек</w:t>
      </w:r>
      <w:r>
        <w:rPr>
          <w:rFonts w:eastAsia="Times New Roman"/>
          <w:sz w:val="28"/>
          <w:szCs w:val="28"/>
          <w:u w:val="single"/>
        </w:rPr>
        <w:t>.</w:t>
      </w:r>
    </w:p>
    <w:p w:rsidR="003A49BB" w:rsidRDefault="003A49BB">
      <w:pPr>
        <w:spacing w:line="265" w:lineRule="exact"/>
        <w:rPr>
          <w:sz w:val="20"/>
          <w:szCs w:val="20"/>
        </w:rPr>
      </w:pPr>
    </w:p>
    <w:p w:rsidR="003A49BB" w:rsidRDefault="00F93E58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Устройте вашим игрушкам банный день. Мягкие игрушки отправьте в </w:t>
      </w:r>
      <w:r>
        <w:rPr>
          <w:noProof/>
          <w:sz w:val="1"/>
          <w:szCs w:val="1"/>
        </w:rPr>
        <w:drawing>
          <wp:inline distT="0" distB="0" distL="0" distR="0">
            <wp:extent cx="43180" cy="1543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стиральную машину, понаблюдайте, как игрушкам весело купаться в пене. </w:t>
      </w:r>
      <w:r>
        <w:rPr>
          <w:noProof/>
          <w:sz w:val="1"/>
          <w:szCs w:val="1"/>
        </w:rPr>
        <w:drawing>
          <wp:inline distT="0" distB="0" distL="0" distR="0">
            <wp:extent cx="188595" cy="1244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Резиновые игрушки мойте щеткой с мылом, деревянные протирайте </w:t>
      </w:r>
      <w:r>
        <w:rPr>
          <w:noProof/>
          <w:sz w:val="1"/>
          <w:szCs w:val="1"/>
        </w:rPr>
        <w:drawing>
          <wp:inline distT="0" distB="0" distL="0" distR="0">
            <wp:extent cx="339725" cy="2952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влажными салфетками или тряпочками. Наполните ванну горячей водой и отправьте купаться всех игрушек, которым доступны водные процедуры. Это</w:t>
      </w:r>
      <w:r>
        <w:rPr>
          <w:noProof/>
          <w:sz w:val="1"/>
          <w:szCs w:val="1"/>
        </w:rPr>
        <w:drawing>
          <wp:inline distT="0" distB="0" distL="0" distR="0">
            <wp:extent cx="188595" cy="1238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может быть по-настоящему весело. </w:t>
      </w:r>
      <w:r>
        <w:rPr>
          <w:noProof/>
          <w:sz w:val="1"/>
          <w:szCs w:val="1"/>
        </w:rPr>
        <w:drawing>
          <wp:inline distT="0" distB="0" distL="0" distR="0">
            <wp:extent cx="339725" cy="304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BB" w:rsidRDefault="00F93E5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-1485900</wp:posOffset>
            </wp:positionV>
            <wp:extent cx="339725" cy="3263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6055995</wp:posOffset>
            </wp:positionH>
            <wp:positionV relativeFrom="paragraph">
              <wp:posOffset>-920115</wp:posOffset>
            </wp:positionV>
            <wp:extent cx="188595" cy="1238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-1485900</wp:posOffset>
            </wp:positionV>
            <wp:extent cx="6910705" cy="57531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-1485900</wp:posOffset>
            </wp:positionV>
            <wp:extent cx="6910705" cy="57531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00" w:lineRule="exact"/>
        <w:rPr>
          <w:sz w:val="20"/>
          <w:szCs w:val="20"/>
        </w:rPr>
      </w:pPr>
    </w:p>
    <w:p w:rsidR="003A49BB" w:rsidRDefault="003A49BB">
      <w:pPr>
        <w:spacing w:line="235" w:lineRule="exact"/>
        <w:rPr>
          <w:sz w:val="20"/>
          <w:szCs w:val="20"/>
        </w:rPr>
      </w:pPr>
    </w:p>
    <w:p w:rsidR="003A49BB" w:rsidRDefault="00F93E58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4.Домашнее мыловарение</w:t>
      </w:r>
      <w:r>
        <w:rPr>
          <w:rFonts w:eastAsia="Times New Roman"/>
          <w:sz w:val="28"/>
          <w:szCs w:val="28"/>
          <w:u w:val="single"/>
        </w:rPr>
        <w:t>.</w:t>
      </w:r>
    </w:p>
    <w:p w:rsidR="003A49BB" w:rsidRDefault="00F93E5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24765</wp:posOffset>
            </wp:positionV>
            <wp:extent cx="339725" cy="32956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19" w:lineRule="exact"/>
        <w:rPr>
          <w:sz w:val="20"/>
          <w:szCs w:val="20"/>
        </w:rPr>
      </w:pPr>
    </w:p>
    <w:p w:rsidR="003A49BB" w:rsidRDefault="00F93E58">
      <w:pPr>
        <w:spacing w:line="24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Все мы теперь моем руки чаще и дольше, а это значит, что лишним мыло не </w:t>
      </w:r>
      <w:r>
        <w:rPr>
          <w:noProof/>
          <w:sz w:val="1"/>
          <w:szCs w:val="1"/>
        </w:rPr>
        <w:drawing>
          <wp:inline distT="0" distB="0" distL="0" distR="0">
            <wp:extent cx="339725" cy="304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бывает. Вы можете изготовить мыло вместе со своими детками. Наборы для </w:t>
      </w:r>
      <w:r>
        <w:rPr>
          <w:noProof/>
          <w:sz w:val="1"/>
          <w:szCs w:val="1"/>
        </w:rPr>
        <w:drawing>
          <wp:inline distT="0" distB="0" distL="0" distR="0">
            <wp:extent cx="43180" cy="1555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детского мыловарения можно заказать в интернете. В таких коробках уже </w:t>
      </w:r>
      <w:r>
        <w:rPr>
          <w:noProof/>
          <w:sz w:val="1"/>
          <w:szCs w:val="1"/>
        </w:rPr>
        <w:drawing>
          <wp:inline distT="0" distB="0" distL="0" distR="0">
            <wp:extent cx="188595" cy="1250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есть, как правило, все необходимые ингредиенты: мыльная основа, эфирные</w:t>
      </w:r>
      <w:r>
        <w:rPr>
          <w:noProof/>
          <w:sz w:val="1"/>
          <w:szCs w:val="1"/>
        </w:rPr>
        <w:drawing>
          <wp:inline distT="0" distB="0" distL="0" distR="0">
            <wp:extent cx="321945" cy="285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масла и добавки. Мыльную основу можно заказать и в онлайн-магазинах для мыловаров. Нарежьте 100г такой основы в миску, растопите в </w:t>
      </w:r>
      <w:r>
        <w:rPr>
          <w:noProof/>
          <w:sz w:val="1"/>
          <w:szCs w:val="1"/>
        </w:rPr>
        <w:drawing>
          <wp:inline distT="0" distB="0" distL="0" distR="0">
            <wp:extent cx="291465" cy="1619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микроволновой печке, ни в коем случае не давая закипеть. Добавьте к </w:t>
      </w:r>
      <w:r>
        <w:rPr>
          <w:noProof/>
          <w:sz w:val="1"/>
          <w:szCs w:val="1"/>
        </w:rPr>
        <w:drawing>
          <wp:inline distT="0" distB="0" distL="0" distR="0">
            <wp:extent cx="43180" cy="1555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жидкой основе эфирные масла (если у ребенка нет на них аллергии) — 5-7 </w:t>
      </w:r>
      <w:r>
        <w:rPr>
          <w:noProof/>
          <w:sz w:val="1"/>
          <w:szCs w:val="1"/>
        </w:rPr>
        <w:drawing>
          <wp:inline distT="0" distB="0" distL="0" distR="0">
            <wp:extent cx="188595" cy="1244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капель на 100 г. В качестве добавок можно использовать молотый кофе, мак,</w:t>
      </w:r>
      <w:r>
        <w:rPr>
          <w:noProof/>
          <w:sz w:val="1"/>
          <w:szCs w:val="1"/>
        </w:rPr>
        <w:drawing>
          <wp:inline distT="0" distB="0" distL="0" distR="0">
            <wp:extent cx="339725" cy="2952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шоколад или какао-порошок, кокосовую стружку, молотую овсянку и др.</w:t>
      </w:r>
    </w:p>
    <w:p w:rsidR="003A49BB" w:rsidRDefault="00F93E5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6146800</wp:posOffset>
            </wp:positionH>
            <wp:positionV relativeFrom="paragraph">
              <wp:posOffset>-2438400</wp:posOffset>
            </wp:positionV>
            <wp:extent cx="43180" cy="1555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-2066925</wp:posOffset>
            </wp:positionV>
            <wp:extent cx="339725" cy="32956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-1658620</wp:posOffset>
            </wp:positionV>
            <wp:extent cx="339725" cy="10909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6055995</wp:posOffset>
            </wp:positionH>
            <wp:positionV relativeFrom="paragraph">
              <wp:posOffset>-326390</wp:posOffset>
            </wp:positionV>
            <wp:extent cx="188595" cy="12446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5995670</wp:posOffset>
            </wp:positionH>
            <wp:positionV relativeFrom="paragraph">
              <wp:posOffset>-115570</wp:posOffset>
            </wp:positionV>
            <wp:extent cx="339725" cy="32956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-2066925</wp:posOffset>
            </wp:positionV>
            <wp:extent cx="339725" cy="22809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pacing w:line="38" w:lineRule="exact"/>
        <w:rPr>
          <w:sz w:val="20"/>
          <w:szCs w:val="20"/>
        </w:rPr>
      </w:pPr>
    </w:p>
    <w:p w:rsidR="003A49BB" w:rsidRDefault="00F93E58">
      <w:pPr>
        <w:spacing w:line="24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перемешивания разлейте по формочкам. Идеально подойдут для этого</w:t>
      </w:r>
      <w:r>
        <w:rPr>
          <w:noProof/>
          <w:sz w:val="1"/>
          <w:szCs w:val="1"/>
        </w:rPr>
        <w:drawing>
          <wp:inline distT="0" distB="0" distL="0" distR="0">
            <wp:extent cx="188595" cy="1244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силиконовые формочки для выпечки кексов или даже чисто вымытые </w:t>
      </w:r>
      <w:r>
        <w:rPr>
          <w:noProof/>
          <w:sz w:val="1"/>
          <w:szCs w:val="1"/>
        </w:rPr>
        <w:drawing>
          <wp:inline distT="0" distB="0" distL="0" distR="0">
            <wp:extent cx="339725" cy="3143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9BB" w:rsidRDefault="00F93E5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-333375</wp:posOffset>
            </wp:positionV>
            <wp:extent cx="6910705" cy="7112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9BB" w:rsidRDefault="003A49BB">
      <w:pPr>
        <w:sectPr w:rsidR="003A49BB">
          <w:pgSz w:w="11900" w:h="16838"/>
          <w:pgMar w:top="1125" w:right="484" w:bottom="564" w:left="1440" w:header="0" w:footer="0" w:gutter="0"/>
          <w:cols w:space="720" w:equalWidth="0">
            <w:col w:w="9980"/>
          </w:cols>
        </w:sectPr>
      </w:pPr>
    </w:p>
    <w:p w:rsidR="003A49BB" w:rsidRDefault="00F93E58">
      <w:pPr>
        <w:spacing w:line="263" w:lineRule="auto"/>
        <w:ind w:left="260" w:right="284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339090</wp:posOffset>
            </wp:positionH>
            <wp:positionV relativeFrom="page">
              <wp:posOffset>327025</wp:posOffset>
            </wp:positionV>
            <wp:extent cx="6910705" cy="70802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детские пасочки для игр с песком. Помните, что нюхать аромат можно только у застывшего мыла.</w:t>
      </w:r>
    </w:p>
    <w:p w:rsidR="003A49BB" w:rsidRDefault="00F93E5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-574675</wp:posOffset>
            </wp:positionH>
            <wp:positionV relativeFrom="paragraph">
              <wp:posOffset>-76200</wp:posOffset>
            </wp:positionV>
            <wp:extent cx="6910705" cy="925766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925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A49BB">
      <w:pgSz w:w="11900" w:h="16838"/>
      <w:pgMar w:top="1141" w:right="1440" w:bottom="1440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BB"/>
    <w:rsid w:val="003A49BB"/>
    <w:rsid w:val="00B46C90"/>
    <w:rsid w:val="00F9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11852-CFA9-4ACA-BC77-D0DC68D5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INNA</cp:lastModifiedBy>
  <cp:revision>4</cp:revision>
  <dcterms:created xsi:type="dcterms:W3CDTF">2020-05-14T13:00:00Z</dcterms:created>
  <dcterms:modified xsi:type="dcterms:W3CDTF">2020-05-14T13:27:00Z</dcterms:modified>
</cp:coreProperties>
</file>